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55" w:rsidRDefault="00E25F55">
      <w:pPr>
        <w:pStyle w:val="BodyText"/>
        <w:rPr>
          <w:rFonts w:ascii="Times New Roman"/>
          <w:b w:val="0"/>
          <w:sz w:val="20"/>
        </w:rPr>
      </w:pPr>
    </w:p>
    <w:p w:rsidR="00E25F55" w:rsidRDefault="00E25F55">
      <w:pPr>
        <w:pStyle w:val="BodyText"/>
        <w:spacing w:before="11"/>
        <w:rPr>
          <w:rFonts w:ascii="Times New Roman"/>
          <w:b w:val="0"/>
          <w:sz w:val="12"/>
        </w:rPr>
      </w:pPr>
    </w:p>
    <w:tbl>
      <w:tblPr>
        <w:tblW w:w="10866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6"/>
        <w:gridCol w:w="3060"/>
        <w:gridCol w:w="1800"/>
      </w:tblGrid>
      <w:tr w:rsidR="00F713EE" w:rsidTr="008C1B03">
        <w:trPr>
          <w:trHeight w:hRule="exact" w:val="1334"/>
        </w:trPr>
        <w:tc>
          <w:tcPr>
            <w:tcW w:w="6006" w:type="dxa"/>
            <w:shd w:val="clear" w:color="auto" w:fill="DBE4F0"/>
          </w:tcPr>
          <w:p w:rsidR="00F713EE" w:rsidRDefault="00F713EE">
            <w:pPr>
              <w:pStyle w:val="TableParagraph"/>
              <w:spacing w:before="74"/>
              <w:ind w:left="110"/>
              <w:rPr>
                <w:rFonts w:ascii="Cambria"/>
                <w:sz w:val="23"/>
              </w:rPr>
            </w:pPr>
            <w:r>
              <w:rPr>
                <w:rFonts w:ascii="Cambria"/>
                <w:color w:val="365F91"/>
                <w:sz w:val="23"/>
              </w:rPr>
              <w:t>LEGAL FOLDER LIST OF ITEMS NEEDED</w:t>
            </w:r>
          </w:p>
          <w:p w:rsidR="00F713EE" w:rsidRDefault="00F713EE">
            <w:pPr>
              <w:pStyle w:val="TableParagraph"/>
              <w:spacing w:before="84"/>
              <w:ind w:left="15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Development Name: </w:t>
            </w:r>
          </w:p>
          <w:p w:rsidR="00F713EE" w:rsidRDefault="00F713EE">
            <w:pPr>
              <w:pStyle w:val="TableParagraph"/>
              <w:spacing w:before="84"/>
              <w:ind w:left="15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Application: </w:t>
            </w:r>
          </w:p>
          <w:p w:rsidR="00F713EE" w:rsidRDefault="00F713EE">
            <w:pPr>
              <w:pStyle w:val="TableParagraph"/>
              <w:spacing w:before="84"/>
              <w:ind w:left="15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Updated: </w:t>
            </w:r>
            <w:r w:rsidRPr="006E4B13">
              <w:rPr>
                <w:rFonts w:ascii="Cambria"/>
                <w:sz w:val="20"/>
                <w:highlight w:val="yellow"/>
              </w:rPr>
              <w:t>(EXAMPLE)-</w:t>
            </w:r>
            <w:r>
              <w:rPr>
                <w:rFonts w:ascii="Cambria"/>
                <w:sz w:val="20"/>
              </w:rPr>
              <w:t xml:space="preserve"> </w:t>
            </w:r>
            <w:r>
              <w:rPr>
                <w:rFonts w:ascii="Cambria"/>
                <w:sz w:val="20"/>
                <w:highlight w:val="yellow"/>
              </w:rPr>
              <w:t>12/29/2022- line 97</w:t>
            </w:r>
          </w:p>
        </w:tc>
        <w:tc>
          <w:tcPr>
            <w:tcW w:w="3060" w:type="dxa"/>
            <w:shd w:val="clear" w:color="auto" w:fill="DBE4F0"/>
          </w:tcPr>
          <w:p w:rsidR="00F713EE" w:rsidRDefault="00F713EE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F713EE" w:rsidRDefault="00F713EE">
            <w:pPr>
              <w:pStyle w:val="TableParagraph"/>
              <w:spacing w:before="0"/>
              <w:ind w:left="62" w:right="54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color w:val="365F91"/>
                <w:sz w:val="23"/>
              </w:rPr>
              <w:t>Name of the Document that was uploaded to TDHCA website</w:t>
            </w:r>
          </w:p>
        </w:tc>
        <w:tc>
          <w:tcPr>
            <w:tcW w:w="1800" w:type="dxa"/>
            <w:shd w:val="clear" w:color="auto" w:fill="DBE4F0"/>
          </w:tcPr>
          <w:p w:rsidR="00F713EE" w:rsidRDefault="00F713EE">
            <w:pPr>
              <w:pStyle w:val="TableParagraph"/>
              <w:spacing w:before="74"/>
              <w:ind w:left="307" w:firstLine="307"/>
              <w:rPr>
                <w:rFonts w:ascii="Cambria"/>
                <w:color w:val="365F91"/>
                <w:sz w:val="23"/>
              </w:rPr>
            </w:pPr>
            <w:r>
              <w:rPr>
                <w:rFonts w:ascii="Cambria"/>
                <w:color w:val="365F91"/>
                <w:sz w:val="23"/>
              </w:rPr>
              <w:t xml:space="preserve">Updated </w:t>
            </w:r>
          </w:p>
          <w:p w:rsidR="00F713EE" w:rsidRDefault="00F713EE">
            <w:pPr>
              <w:pStyle w:val="TableParagraph"/>
              <w:spacing w:before="74"/>
              <w:ind w:left="307" w:firstLine="307"/>
              <w:rPr>
                <w:rFonts w:ascii="Cambria"/>
                <w:sz w:val="23"/>
              </w:rPr>
            </w:pPr>
            <w:r>
              <w:rPr>
                <w:rFonts w:ascii="Cambria"/>
                <w:color w:val="365F91"/>
                <w:sz w:val="23"/>
                <w:highlight w:val="yellow"/>
              </w:rPr>
              <w:t>00/00/00</w:t>
            </w:r>
          </w:p>
        </w:tc>
      </w:tr>
      <w:tr w:rsidR="00F713EE" w:rsidRPr="00C45162" w:rsidTr="008C1B03">
        <w:trPr>
          <w:trHeight w:hRule="exact" w:val="632"/>
        </w:trPr>
        <w:tc>
          <w:tcPr>
            <w:tcW w:w="6006" w:type="dxa"/>
          </w:tcPr>
          <w:p w:rsidR="00F713EE" w:rsidRPr="00C45162" w:rsidRDefault="00F713EE" w:rsidP="00A32332">
            <w:pPr>
              <w:pStyle w:val="TableParagraph"/>
              <w:tabs>
                <w:tab w:val="left" w:pos="519"/>
              </w:tabs>
              <w:spacing w:before="97"/>
              <w:ind w:left="159"/>
              <w:rPr>
                <w:b/>
              </w:rPr>
            </w:pPr>
            <w:r w:rsidRPr="00C45162">
              <w:rPr>
                <w:b/>
                <w:color w:val="3E3E3E"/>
              </w:rPr>
              <w:t>1.</w:t>
            </w:r>
            <w:r w:rsidRPr="00C45162">
              <w:rPr>
                <w:b/>
                <w:color w:val="3E3E3E"/>
              </w:rPr>
              <w:tab/>
              <w:t>Closing</w:t>
            </w:r>
            <w:r w:rsidRPr="00C45162">
              <w:rPr>
                <w:b/>
                <w:color w:val="3E3E3E"/>
                <w:spacing w:val="-12"/>
              </w:rPr>
              <w:t xml:space="preserve"> </w:t>
            </w:r>
            <w:r w:rsidRPr="00C45162">
              <w:rPr>
                <w:b/>
                <w:color w:val="3E3E3E"/>
              </w:rPr>
              <w:t>Instructions</w:t>
            </w:r>
          </w:p>
        </w:tc>
        <w:tc>
          <w:tcPr>
            <w:tcW w:w="3060" w:type="dxa"/>
          </w:tcPr>
          <w:p w:rsidR="00F713EE" w:rsidRPr="00C45162" w:rsidRDefault="00F713EE"/>
        </w:tc>
        <w:tc>
          <w:tcPr>
            <w:tcW w:w="1800" w:type="dxa"/>
          </w:tcPr>
          <w:p w:rsidR="00F713EE" w:rsidRPr="00C45162" w:rsidRDefault="00F713EE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 w:rsidRPr="00C45162">
              <w:rPr>
                <w:b/>
                <w:color w:val="3E3E3E"/>
                <w:sz w:val="24"/>
              </w:rPr>
              <w:t>By TDHCA</w:t>
            </w:r>
          </w:p>
        </w:tc>
      </w:tr>
      <w:tr w:rsidR="00F713EE" w:rsidRPr="00C45162" w:rsidTr="008C1B03">
        <w:trPr>
          <w:trHeight w:hRule="exact" w:val="812"/>
        </w:trPr>
        <w:tc>
          <w:tcPr>
            <w:tcW w:w="6006" w:type="dxa"/>
          </w:tcPr>
          <w:p w:rsidR="00F713EE" w:rsidRPr="00C45162" w:rsidRDefault="00F713EE" w:rsidP="00D03C58">
            <w:pPr>
              <w:pStyle w:val="TableParagraph"/>
              <w:tabs>
                <w:tab w:val="left" w:pos="519"/>
              </w:tabs>
              <w:spacing w:before="88"/>
              <w:ind w:left="159"/>
              <w:rPr>
                <w:b/>
              </w:rPr>
            </w:pPr>
            <w:r w:rsidRPr="00C45162">
              <w:rPr>
                <w:b/>
                <w:color w:val="3E3E3E"/>
              </w:rPr>
              <w:t>2.</w:t>
            </w:r>
            <w:r w:rsidRPr="00C45162">
              <w:rPr>
                <w:b/>
                <w:color w:val="3E3E3E"/>
              </w:rPr>
              <w:tab/>
              <w:t xml:space="preserve">Amortization schedule </w:t>
            </w:r>
          </w:p>
        </w:tc>
        <w:tc>
          <w:tcPr>
            <w:tcW w:w="3060" w:type="dxa"/>
          </w:tcPr>
          <w:p w:rsidR="00F713EE" w:rsidRPr="00C45162" w:rsidRDefault="00F713EE"/>
        </w:tc>
        <w:tc>
          <w:tcPr>
            <w:tcW w:w="1800" w:type="dxa"/>
          </w:tcPr>
          <w:p w:rsidR="00F713EE" w:rsidRPr="00C45162" w:rsidRDefault="00F713EE">
            <w:pPr>
              <w:pStyle w:val="TableParagraph"/>
              <w:ind w:left="105"/>
              <w:rPr>
                <w:b/>
                <w:sz w:val="24"/>
              </w:rPr>
            </w:pPr>
            <w:r w:rsidRPr="00C45162">
              <w:rPr>
                <w:b/>
                <w:color w:val="3E3E3E"/>
                <w:sz w:val="24"/>
              </w:rPr>
              <w:t>By TDHCA</w:t>
            </w:r>
          </w:p>
        </w:tc>
      </w:tr>
      <w:tr w:rsidR="00F713EE" w:rsidRPr="00C45162" w:rsidTr="008C1B03">
        <w:trPr>
          <w:trHeight w:hRule="exact" w:val="1901"/>
        </w:trPr>
        <w:tc>
          <w:tcPr>
            <w:tcW w:w="6006" w:type="dxa"/>
          </w:tcPr>
          <w:p w:rsidR="00F713EE" w:rsidRPr="00C45162" w:rsidRDefault="00C218D0" w:rsidP="00D03C58">
            <w:pPr>
              <w:pStyle w:val="TableParagraph"/>
              <w:spacing w:before="83"/>
              <w:ind w:left="429" w:right="96" w:hanging="270"/>
              <w:jc w:val="both"/>
              <w:rPr>
                <w:b/>
              </w:rPr>
            </w:pPr>
            <w:r>
              <w:rPr>
                <w:b/>
                <w:color w:val="3E3E3E"/>
              </w:rPr>
              <w:t xml:space="preserve">3. </w:t>
            </w:r>
            <w:r w:rsidR="00F713EE" w:rsidRPr="00C45162">
              <w:rPr>
                <w:b/>
                <w:color w:val="3E3E3E"/>
              </w:rPr>
              <w:t>Contract (fully executed/dated) with any final, executed amendments, along with all exhibits thereto</w:t>
            </w:r>
          </w:p>
        </w:tc>
        <w:tc>
          <w:tcPr>
            <w:tcW w:w="3060" w:type="dxa"/>
          </w:tcPr>
          <w:p w:rsidR="00F713EE" w:rsidRPr="00BC26FD" w:rsidRDefault="00F713EE" w:rsidP="00603AAE">
            <w:pPr>
              <w:ind w:left="86"/>
              <w:rPr>
                <w:highlight w:val="yellow"/>
              </w:rPr>
            </w:pPr>
          </w:p>
        </w:tc>
        <w:tc>
          <w:tcPr>
            <w:tcW w:w="1800" w:type="dxa"/>
          </w:tcPr>
          <w:p w:rsidR="00F713EE" w:rsidRPr="00C45162" w:rsidRDefault="00F713EE">
            <w:pPr>
              <w:pStyle w:val="TableParagraph"/>
              <w:ind w:left="105"/>
              <w:rPr>
                <w:b/>
                <w:sz w:val="24"/>
              </w:rPr>
            </w:pPr>
            <w:r w:rsidRPr="00C45162">
              <w:rPr>
                <w:b/>
                <w:color w:val="3E3E3E"/>
                <w:sz w:val="24"/>
              </w:rPr>
              <w:t>By TDHCA</w:t>
            </w:r>
          </w:p>
        </w:tc>
      </w:tr>
      <w:tr w:rsidR="00F713EE" w:rsidRPr="00C45162" w:rsidTr="00D41F15">
        <w:trPr>
          <w:trHeight w:hRule="exact" w:val="1964"/>
        </w:trPr>
        <w:tc>
          <w:tcPr>
            <w:tcW w:w="6006" w:type="dxa"/>
            <w:tcBorders>
              <w:bottom w:val="single" w:sz="4" w:space="0" w:color="auto"/>
            </w:tcBorders>
          </w:tcPr>
          <w:p w:rsidR="00F713EE" w:rsidRPr="00C45162" w:rsidRDefault="00F713EE" w:rsidP="00D03C58">
            <w:pPr>
              <w:pStyle w:val="TableParagraph"/>
              <w:spacing w:before="83"/>
              <w:ind w:left="470" w:right="96" w:hanging="360"/>
              <w:jc w:val="both"/>
              <w:rPr>
                <w:b/>
              </w:rPr>
            </w:pPr>
            <w:r w:rsidRPr="00C45162">
              <w:rPr>
                <w:b/>
                <w:color w:val="3E3E3E"/>
              </w:rPr>
              <w:t xml:space="preserve">4. </w:t>
            </w:r>
            <w:r w:rsidR="00A32332">
              <w:rPr>
                <w:b/>
                <w:color w:val="3E3E3E"/>
              </w:rPr>
              <w:t xml:space="preserve"> </w:t>
            </w:r>
            <w:r w:rsidRPr="00C45162">
              <w:rPr>
                <w:b/>
                <w:color w:val="3E3E3E"/>
              </w:rPr>
              <w:t xml:space="preserve">Updated Title Commitment </w:t>
            </w:r>
            <w:r w:rsidR="00FD610C">
              <w:rPr>
                <w:b/>
                <w:color w:val="3E3E3E"/>
              </w:rPr>
              <w:t>(90 days current)</w:t>
            </w:r>
            <w:r w:rsidR="00197002">
              <w:rPr>
                <w:b/>
                <w:color w:val="3E3E3E"/>
              </w:rPr>
              <w:t xml:space="preserve"> with hyperlinks</w:t>
            </w:r>
            <w:r w:rsidR="00D03C58">
              <w:rPr>
                <w:b/>
                <w:color w:val="3E3E3E"/>
              </w:rPr>
              <w:t>, if available</w:t>
            </w:r>
          </w:p>
        </w:tc>
        <w:tc>
          <w:tcPr>
            <w:tcW w:w="3060" w:type="dxa"/>
          </w:tcPr>
          <w:p w:rsidR="00F713EE" w:rsidRPr="00C45162" w:rsidRDefault="00F713EE" w:rsidP="00197002">
            <w:pPr>
              <w:ind w:left="86" w:right="84"/>
            </w:pPr>
          </w:p>
        </w:tc>
        <w:tc>
          <w:tcPr>
            <w:tcW w:w="1800" w:type="dxa"/>
          </w:tcPr>
          <w:p w:rsidR="00F713EE" w:rsidRPr="00C45162" w:rsidRDefault="00F713EE"/>
        </w:tc>
      </w:tr>
      <w:tr w:rsidR="00F713EE" w:rsidRPr="00C45162" w:rsidTr="00C3278F">
        <w:trPr>
          <w:trHeight w:hRule="exact" w:val="2171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E" w:rsidRDefault="00F713EE" w:rsidP="00C3278F">
            <w:pPr>
              <w:pStyle w:val="TableParagraph"/>
              <w:spacing w:before="83"/>
              <w:ind w:left="470" w:right="274" w:hanging="360"/>
              <w:rPr>
                <w:b/>
                <w:color w:val="3E3E3E"/>
              </w:rPr>
            </w:pPr>
            <w:r w:rsidRPr="00C45162">
              <w:rPr>
                <w:b/>
                <w:color w:val="3E3E3E"/>
              </w:rPr>
              <w:t>5</w:t>
            </w:r>
            <w:r w:rsidRPr="006F3DC4">
              <w:rPr>
                <w:b/>
                <w:color w:val="3E3E3E"/>
              </w:rPr>
              <w:t xml:space="preserve">. </w:t>
            </w:r>
            <w:r w:rsidR="00A32332">
              <w:rPr>
                <w:b/>
                <w:color w:val="3E3E3E"/>
              </w:rPr>
              <w:t xml:space="preserve">  </w:t>
            </w:r>
            <w:r w:rsidRPr="006F3DC4">
              <w:rPr>
                <w:b/>
                <w:color w:val="3E3E3E"/>
              </w:rPr>
              <w:t>Drafts</w:t>
            </w:r>
            <w:r w:rsidR="00197002">
              <w:rPr>
                <w:b/>
                <w:color w:val="3E3E3E"/>
              </w:rPr>
              <w:t>/fully executed copies</w:t>
            </w:r>
            <w:r w:rsidRPr="006F3DC4">
              <w:rPr>
                <w:b/>
                <w:color w:val="3E3E3E"/>
              </w:rPr>
              <w:t xml:space="preserve"> of all notes, deeds of trust, Subordination Agreements etc. for all lenders</w:t>
            </w:r>
            <w:r w:rsidR="004F6EF4">
              <w:rPr>
                <w:b/>
                <w:color w:val="3E3E3E"/>
              </w:rPr>
              <w:t xml:space="preserve">. </w:t>
            </w:r>
          </w:p>
          <w:p w:rsidR="00C3278F" w:rsidRPr="00445746" w:rsidRDefault="00C3278F" w:rsidP="00445746">
            <w:pPr>
              <w:widowControl/>
              <w:autoSpaceDE/>
              <w:autoSpaceDN/>
              <w:rPr>
                <w:b/>
              </w:rPr>
            </w:pPr>
            <w:bookmarkStart w:id="0" w:name="_GoBack"/>
            <w:bookmarkEnd w:id="0"/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713EE" w:rsidRPr="00C45162" w:rsidRDefault="00F713EE" w:rsidP="008C1B03">
            <w:pPr>
              <w:ind w:left="86" w:right="90"/>
            </w:pPr>
          </w:p>
        </w:tc>
        <w:tc>
          <w:tcPr>
            <w:tcW w:w="1800" w:type="dxa"/>
          </w:tcPr>
          <w:p w:rsidR="00F713EE" w:rsidRPr="00C45162" w:rsidRDefault="00F713EE"/>
        </w:tc>
      </w:tr>
      <w:tr w:rsidR="00197002" w:rsidRPr="00C45162" w:rsidTr="008C1B03">
        <w:trPr>
          <w:trHeight w:hRule="exact" w:val="1581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02" w:rsidRPr="00CE6FC9" w:rsidRDefault="00197002" w:rsidP="00A32332">
            <w:pPr>
              <w:pStyle w:val="TableParagraph"/>
              <w:spacing w:before="45" w:line="242" w:lineRule="auto"/>
              <w:ind w:left="470" w:right="242" w:hanging="360"/>
              <w:rPr>
                <w:b/>
              </w:rPr>
            </w:pPr>
            <w:r>
              <w:rPr>
                <w:b/>
                <w:color w:val="3E3E3E"/>
              </w:rPr>
              <w:t>6</w:t>
            </w:r>
            <w:r w:rsidRPr="00C45162">
              <w:rPr>
                <w:b/>
                <w:color w:val="3E3E3E"/>
              </w:rPr>
              <w:t xml:space="preserve">.  </w:t>
            </w:r>
            <w:r>
              <w:rPr>
                <w:b/>
                <w:color w:val="3E3E3E"/>
              </w:rPr>
              <w:t>Warranty Deed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97002" w:rsidRPr="00C45162" w:rsidRDefault="00197002" w:rsidP="00197002">
            <w:pPr>
              <w:ind w:left="86"/>
            </w:pPr>
          </w:p>
        </w:tc>
        <w:tc>
          <w:tcPr>
            <w:tcW w:w="1800" w:type="dxa"/>
          </w:tcPr>
          <w:p w:rsidR="00197002" w:rsidRPr="00C45162" w:rsidRDefault="00197002"/>
        </w:tc>
      </w:tr>
      <w:tr w:rsidR="00197002" w:rsidRPr="00C45162" w:rsidTr="008C1B03">
        <w:trPr>
          <w:trHeight w:val="1548"/>
        </w:trPr>
        <w:tc>
          <w:tcPr>
            <w:tcW w:w="6006" w:type="dxa"/>
            <w:tcBorders>
              <w:top w:val="single" w:sz="4" w:space="0" w:color="auto"/>
            </w:tcBorders>
          </w:tcPr>
          <w:p w:rsidR="00197002" w:rsidRDefault="00197002" w:rsidP="00A32332">
            <w:pPr>
              <w:pStyle w:val="TableParagraph"/>
              <w:ind w:left="159"/>
              <w:rPr>
                <w:b/>
                <w:color w:val="3E3E3E"/>
              </w:rPr>
            </w:pPr>
            <w:r>
              <w:rPr>
                <w:b/>
                <w:color w:val="3E3E3E"/>
              </w:rPr>
              <w:t xml:space="preserve">7.  </w:t>
            </w:r>
            <w:r w:rsidRPr="00C45162">
              <w:rPr>
                <w:b/>
                <w:color w:val="3E3E3E"/>
              </w:rPr>
              <w:t>Purchase Contract</w:t>
            </w:r>
            <w:r w:rsidR="00D702C9">
              <w:rPr>
                <w:b/>
                <w:color w:val="3E3E3E"/>
              </w:rPr>
              <w:t xml:space="preserve"> with any amendments/u</w:t>
            </w:r>
            <w:r w:rsidR="00110385">
              <w:rPr>
                <w:b/>
                <w:color w:val="3E3E3E"/>
              </w:rPr>
              <w:t>pdates</w:t>
            </w:r>
          </w:p>
          <w:p w:rsidR="00110385" w:rsidRPr="00C45162" w:rsidRDefault="00110385" w:rsidP="00A32332">
            <w:pPr>
              <w:pStyle w:val="TableParagraph"/>
              <w:ind w:left="159"/>
              <w:rPr>
                <w:b/>
              </w:rPr>
            </w:pPr>
          </w:p>
        </w:tc>
        <w:tc>
          <w:tcPr>
            <w:tcW w:w="3060" w:type="dxa"/>
          </w:tcPr>
          <w:p w:rsidR="00197002" w:rsidRPr="003C7E7C" w:rsidRDefault="00197002" w:rsidP="003C7E7C">
            <w:pPr>
              <w:jc w:val="right"/>
            </w:pPr>
          </w:p>
        </w:tc>
        <w:tc>
          <w:tcPr>
            <w:tcW w:w="1800" w:type="dxa"/>
          </w:tcPr>
          <w:p w:rsidR="00197002" w:rsidRPr="00C45162" w:rsidRDefault="00197002"/>
        </w:tc>
      </w:tr>
      <w:tr w:rsidR="00110385" w:rsidRPr="00C45162" w:rsidTr="008C1B03">
        <w:trPr>
          <w:trHeight w:val="1548"/>
        </w:trPr>
        <w:tc>
          <w:tcPr>
            <w:tcW w:w="6006" w:type="dxa"/>
            <w:tcBorders>
              <w:top w:val="single" w:sz="4" w:space="0" w:color="auto"/>
            </w:tcBorders>
          </w:tcPr>
          <w:p w:rsidR="00110385" w:rsidRPr="00110385" w:rsidRDefault="00110385" w:rsidP="00110385">
            <w:pPr>
              <w:pStyle w:val="TableParagraph"/>
              <w:ind w:left="159"/>
            </w:pPr>
            <w:r>
              <w:rPr>
                <w:b/>
                <w:color w:val="3E3E3E"/>
              </w:rPr>
              <w:lastRenderedPageBreak/>
              <w:t>8. Ground Lease documents if Leasehold</w:t>
            </w:r>
          </w:p>
        </w:tc>
        <w:tc>
          <w:tcPr>
            <w:tcW w:w="3060" w:type="dxa"/>
          </w:tcPr>
          <w:p w:rsidR="00110385" w:rsidRDefault="00110385" w:rsidP="002F4845">
            <w:pPr>
              <w:ind w:left="86"/>
            </w:pPr>
          </w:p>
        </w:tc>
        <w:tc>
          <w:tcPr>
            <w:tcW w:w="1800" w:type="dxa"/>
          </w:tcPr>
          <w:p w:rsidR="00110385" w:rsidRPr="00C45162" w:rsidRDefault="00110385"/>
        </w:tc>
      </w:tr>
      <w:tr w:rsidR="00197002" w:rsidRPr="00C45162" w:rsidTr="008C1B03">
        <w:trPr>
          <w:trHeight w:hRule="exact" w:val="1361"/>
        </w:trPr>
        <w:tc>
          <w:tcPr>
            <w:tcW w:w="6006" w:type="dxa"/>
          </w:tcPr>
          <w:p w:rsidR="00197002" w:rsidRPr="00C45162" w:rsidRDefault="003C7E7C" w:rsidP="00A32332">
            <w:pPr>
              <w:pStyle w:val="TableParagraph"/>
              <w:spacing w:before="83" w:line="242" w:lineRule="auto"/>
              <w:ind w:left="470" w:right="107" w:hanging="360"/>
              <w:rPr>
                <w:b/>
              </w:rPr>
            </w:pPr>
            <w:r>
              <w:rPr>
                <w:b/>
                <w:color w:val="3E3E3E"/>
              </w:rPr>
              <w:t>9</w:t>
            </w:r>
            <w:r w:rsidR="00197002" w:rsidRPr="00C45162">
              <w:rPr>
                <w:b/>
                <w:color w:val="3E3E3E"/>
              </w:rPr>
              <w:t>.</w:t>
            </w:r>
            <w:r w:rsidR="00A32332">
              <w:rPr>
                <w:b/>
                <w:color w:val="3E3E3E"/>
              </w:rPr>
              <w:t xml:space="preserve">  </w:t>
            </w:r>
            <w:r w:rsidR="00197002" w:rsidRPr="00C45162">
              <w:rPr>
                <w:b/>
                <w:color w:val="3E3E3E"/>
              </w:rPr>
              <w:t xml:space="preserve"> </w:t>
            </w:r>
            <w:r w:rsidR="00D702C9" w:rsidRPr="008020C5">
              <w:rPr>
                <w:b/>
              </w:rPr>
              <w:t>Owner-</w:t>
            </w:r>
            <w:r w:rsidR="00197002" w:rsidRPr="008020C5">
              <w:rPr>
                <w:b/>
              </w:rPr>
              <w:t xml:space="preserve">Contractor Agreement- Unexecuted Draft acceptable if construction has not commenced. Fully Executed Copy required if construction </w:t>
            </w:r>
            <w:r w:rsidR="00D702C9" w:rsidRPr="008020C5">
              <w:rPr>
                <w:b/>
              </w:rPr>
              <w:t>has commenced</w:t>
            </w:r>
            <w:r w:rsidR="00197002" w:rsidRPr="008020C5">
              <w:rPr>
                <w:b/>
              </w:rPr>
              <w:t>.</w:t>
            </w:r>
          </w:p>
        </w:tc>
        <w:tc>
          <w:tcPr>
            <w:tcW w:w="3060" w:type="dxa"/>
          </w:tcPr>
          <w:p w:rsidR="00197002" w:rsidRPr="00D702C9" w:rsidRDefault="00197002" w:rsidP="00197002">
            <w:pPr>
              <w:pStyle w:val="TableParagraph"/>
              <w:spacing w:before="7"/>
              <w:ind w:left="86"/>
            </w:pPr>
          </w:p>
        </w:tc>
        <w:tc>
          <w:tcPr>
            <w:tcW w:w="1800" w:type="dxa"/>
          </w:tcPr>
          <w:p w:rsidR="00197002" w:rsidRPr="00C45162" w:rsidRDefault="00197002"/>
        </w:tc>
      </w:tr>
      <w:tr w:rsidR="00197002" w:rsidRPr="00C45162" w:rsidTr="008C1B03">
        <w:trPr>
          <w:trHeight w:hRule="exact" w:val="1451"/>
        </w:trPr>
        <w:tc>
          <w:tcPr>
            <w:tcW w:w="6006" w:type="dxa"/>
          </w:tcPr>
          <w:p w:rsidR="00197002" w:rsidRPr="00C45162" w:rsidRDefault="003C7E7C" w:rsidP="00A32332">
            <w:pPr>
              <w:pStyle w:val="TableParagraph"/>
              <w:spacing w:line="242" w:lineRule="auto"/>
              <w:ind w:left="470" w:right="337" w:hanging="360"/>
              <w:rPr>
                <w:b/>
              </w:rPr>
            </w:pPr>
            <w:r>
              <w:rPr>
                <w:b/>
                <w:color w:val="3E3E3E"/>
              </w:rPr>
              <w:t>10</w:t>
            </w:r>
            <w:r w:rsidR="00197002" w:rsidRPr="00CE6FC9">
              <w:rPr>
                <w:b/>
                <w:color w:val="3E3E3E"/>
              </w:rPr>
              <w:t xml:space="preserve">. </w:t>
            </w:r>
            <w:r w:rsidR="00A32332">
              <w:rPr>
                <w:b/>
                <w:color w:val="3E3E3E"/>
              </w:rPr>
              <w:t xml:space="preserve">  </w:t>
            </w:r>
            <w:r w:rsidR="00D702C9">
              <w:rPr>
                <w:b/>
                <w:color w:val="3E3E3E"/>
              </w:rPr>
              <w:t>Contractor-</w:t>
            </w:r>
            <w:r w:rsidR="00197002" w:rsidRPr="00CE6FC9">
              <w:rPr>
                <w:b/>
                <w:color w:val="3E3E3E"/>
              </w:rPr>
              <w:t>Sub Contractor Agreement</w:t>
            </w:r>
            <w:r w:rsidR="00D702C9">
              <w:rPr>
                <w:b/>
                <w:color w:val="3E3E3E"/>
              </w:rPr>
              <w:t xml:space="preserve"> </w:t>
            </w:r>
            <w:r w:rsidR="00F737F6">
              <w:rPr>
                <w:b/>
                <w:color w:val="3E3E3E"/>
              </w:rPr>
              <w:t xml:space="preserve">(If applicable) </w:t>
            </w:r>
            <w:r w:rsidR="00197002" w:rsidRPr="008020C5">
              <w:rPr>
                <w:b/>
              </w:rPr>
              <w:t xml:space="preserve">Unexecuted Draft acceptable if construction has not commenced. Fully Executed Copy required if construction </w:t>
            </w:r>
            <w:r w:rsidR="00D702C9" w:rsidRPr="008020C5">
              <w:rPr>
                <w:b/>
              </w:rPr>
              <w:t>has commenced</w:t>
            </w:r>
            <w:r w:rsidR="00197002" w:rsidRPr="008020C5">
              <w:rPr>
                <w:b/>
              </w:rPr>
              <w:t>.</w:t>
            </w:r>
          </w:p>
        </w:tc>
        <w:tc>
          <w:tcPr>
            <w:tcW w:w="3060" w:type="dxa"/>
          </w:tcPr>
          <w:p w:rsidR="00197002" w:rsidRPr="00D702C9" w:rsidRDefault="00197002" w:rsidP="00D702C9">
            <w:pPr>
              <w:pStyle w:val="TableParagraph"/>
              <w:spacing w:before="0"/>
              <w:ind w:left="86" w:right="626"/>
            </w:pPr>
          </w:p>
        </w:tc>
        <w:tc>
          <w:tcPr>
            <w:tcW w:w="1800" w:type="dxa"/>
          </w:tcPr>
          <w:p w:rsidR="00197002" w:rsidRPr="00C45162" w:rsidRDefault="00197002"/>
        </w:tc>
      </w:tr>
      <w:tr w:rsidR="00197002" w:rsidRPr="00C45162" w:rsidTr="008C1B03">
        <w:trPr>
          <w:trHeight w:hRule="exact" w:val="1253"/>
        </w:trPr>
        <w:tc>
          <w:tcPr>
            <w:tcW w:w="6006" w:type="dxa"/>
          </w:tcPr>
          <w:p w:rsidR="00197002" w:rsidRPr="00746B34" w:rsidRDefault="003C7E7C" w:rsidP="00A32332">
            <w:pPr>
              <w:pStyle w:val="TableParagraph"/>
              <w:spacing w:before="85" w:line="237" w:lineRule="auto"/>
              <w:ind w:left="470" w:right="112" w:hanging="360"/>
              <w:rPr>
                <w:b/>
                <w:highlight w:val="yellow"/>
              </w:rPr>
            </w:pPr>
            <w:r>
              <w:rPr>
                <w:b/>
                <w:color w:val="3E3E3E"/>
              </w:rPr>
              <w:t>11</w:t>
            </w:r>
            <w:r w:rsidR="00D702C9">
              <w:rPr>
                <w:b/>
                <w:color w:val="3E3E3E"/>
              </w:rPr>
              <w:t>. Owner-</w:t>
            </w:r>
            <w:r w:rsidR="00197002" w:rsidRPr="00C45162">
              <w:rPr>
                <w:b/>
                <w:color w:val="3E3E3E"/>
              </w:rPr>
              <w:t xml:space="preserve">Architect Agreement </w:t>
            </w:r>
            <w:r w:rsidR="00D702C9">
              <w:rPr>
                <w:b/>
                <w:color w:val="3E3E3E"/>
              </w:rPr>
              <w:t xml:space="preserve">- </w:t>
            </w:r>
            <w:r w:rsidR="00D702C9" w:rsidRPr="008020C5">
              <w:rPr>
                <w:b/>
                <w:color w:val="3E3E3E"/>
              </w:rPr>
              <w:t>Unexecuted</w:t>
            </w:r>
            <w:r w:rsidR="00197002" w:rsidRPr="008020C5">
              <w:rPr>
                <w:b/>
                <w:color w:val="3E3E3E"/>
              </w:rPr>
              <w:t xml:space="preserve"> Draft acceptable if construction has not commenced. Fully Executed Copy required if construction </w:t>
            </w:r>
            <w:r w:rsidR="00D702C9" w:rsidRPr="008020C5">
              <w:rPr>
                <w:b/>
                <w:color w:val="3E3E3E"/>
              </w:rPr>
              <w:t>has commenced</w:t>
            </w:r>
            <w:r w:rsidR="00197002" w:rsidRPr="008020C5">
              <w:rPr>
                <w:b/>
                <w:color w:val="3E3E3E"/>
              </w:rPr>
              <w:t>.</w:t>
            </w:r>
          </w:p>
        </w:tc>
        <w:tc>
          <w:tcPr>
            <w:tcW w:w="3060" w:type="dxa"/>
          </w:tcPr>
          <w:p w:rsidR="00197002" w:rsidRPr="00C45162" w:rsidRDefault="00197002" w:rsidP="00A91927">
            <w:pPr>
              <w:pStyle w:val="TableParagraph"/>
              <w:spacing w:before="0"/>
              <w:ind w:left="0" w:right="626"/>
              <w:rPr>
                <w:b/>
              </w:rPr>
            </w:pPr>
          </w:p>
        </w:tc>
        <w:tc>
          <w:tcPr>
            <w:tcW w:w="1800" w:type="dxa"/>
          </w:tcPr>
          <w:p w:rsidR="00197002" w:rsidRPr="00C45162" w:rsidRDefault="00197002"/>
        </w:tc>
      </w:tr>
      <w:tr w:rsidR="00197002" w:rsidRPr="00C45162" w:rsidTr="008C1B03">
        <w:trPr>
          <w:trHeight w:hRule="exact" w:val="1163"/>
        </w:trPr>
        <w:tc>
          <w:tcPr>
            <w:tcW w:w="6006" w:type="dxa"/>
          </w:tcPr>
          <w:p w:rsidR="00197002" w:rsidRPr="00C45162" w:rsidRDefault="003C7E7C" w:rsidP="00A32332">
            <w:pPr>
              <w:pStyle w:val="TableParagraph"/>
              <w:spacing w:before="1"/>
              <w:ind w:left="470" w:right="140" w:hanging="360"/>
              <w:rPr>
                <w:b/>
              </w:rPr>
            </w:pPr>
            <w:r>
              <w:rPr>
                <w:b/>
                <w:color w:val="3E3E3E"/>
              </w:rPr>
              <w:t>12</w:t>
            </w:r>
            <w:r w:rsidR="00197002" w:rsidRPr="00C45162">
              <w:rPr>
                <w:b/>
                <w:color w:val="3E3E3E"/>
              </w:rPr>
              <w:t xml:space="preserve">. </w:t>
            </w:r>
            <w:r w:rsidR="008020C5">
              <w:rPr>
                <w:b/>
                <w:color w:val="3E3E3E"/>
              </w:rPr>
              <w:t xml:space="preserve">Draft </w:t>
            </w:r>
            <w:r w:rsidR="00197002" w:rsidRPr="00C45162">
              <w:rPr>
                <w:b/>
                <w:color w:val="3E3E3E"/>
              </w:rPr>
              <w:t>Limited Partner</w:t>
            </w:r>
            <w:r w:rsidR="008020C5">
              <w:rPr>
                <w:b/>
                <w:color w:val="3E3E3E"/>
              </w:rPr>
              <w:t>ship Agreement (if HTC layered)</w:t>
            </w:r>
          </w:p>
        </w:tc>
        <w:tc>
          <w:tcPr>
            <w:tcW w:w="3060" w:type="dxa"/>
          </w:tcPr>
          <w:p w:rsidR="00197002" w:rsidRPr="00C45162" w:rsidRDefault="00197002" w:rsidP="00A44781">
            <w:pPr>
              <w:pStyle w:val="TableParagraph"/>
              <w:spacing w:before="7"/>
              <w:ind w:left="86"/>
              <w:rPr>
                <w:b/>
              </w:rPr>
            </w:pPr>
          </w:p>
        </w:tc>
        <w:tc>
          <w:tcPr>
            <w:tcW w:w="1800" w:type="dxa"/>
          </w:tcPr>
          <w:p w:rsidR="00197002" w:rsidRPr="00C45162" w:rsidRDefault="00197002"/>
        </w:tc>
      </w:tr>
      <w:tr w:rsidR="00197002" w:rsidRPr="00C45162" w:rsidTr="00834918">
        <w:trPr>
          <w:trHeight w:hRule="exact" w:val="902"/>
        </w:trPr>
        <w:tc>
          <w:tcPr>
            <w:tcW w:w="6006" w:type="dxa"/>
          </w:tcPr>
          <w:p w:rsidR="00197002" w:rsidRPr="00C45162" w:rsidRDefault="003C7E7C" w:rsidP="00A32332">
            <w:pPr>
              <w:pStyle w:val="TableParagraph"/>
              <w:spacing w:before="1"/>
              <w:ind w:left="470" w:right="274" w:hanging="360"/>
              <w:rPr>
                <w:b/>
              </w:rPr>
            </w:pPr>
            <w:r>
              <w:rPr>
                <w:b/>
                <w:color w:val="3E3E3E"/>
              </w:rPr>
              <w:t>13</w:t>
            </w:r>
            <w:r w:rsidR="00197002" w:rsidRPr="00A20E98">
              <w:rPr>
                <w:b/>
                <w:color w:val="3E3E3E"/>
              </w:rPr>
              <w:t>.  Sources &amp; Uses</w:t>
            </w:r>
          </w:p>
        </w:tc>
        <w:tc>
          <w:tcPr>
            <w:tcW w:w="3060" w:type="dxa"/>
          </w:tcPr>
          <w:p w:rsidR="00197002" w:rsidRPr="00C45162" w:rsidRDefault="00197002" w:rsidP="00834918">
            <w:pPr>
              <w:ind w:left="86"/>
            </w:pPr>
          </w:p>
        </w:tc>
        <w:tc>
          <w:tcPr>
            <w:tcW w:w="1800" w:type="dxa"/>
          </w:tcPr>
          <w:p w:rsidR="00197002" w:rsidRPr="00C45162" w:rsidRDefault="00197002"/>
        </w:tc>
      </w:tr>
      <w:tr w:rsidR="00197002" w:rsidTr="008C1B03">
        <w:trPr>
          <w:trHeight w:hRule="exact" w:val="614"/>
        </w:trPr>
        <w:tc>
          <w:tcPr>
            <w:tcW w:w="6006" w:type="dxa"/>
          </w:tcPr>
          <w:p w:rsidR="00197002" w:rsidRPr="00C45162" w:rsidRDefault="003C7E7C" w:rsidP="00A32332">
            <w:pPr>
              <w:pStyle w:val="TableParagraph"/>
              <w:spacing w:before="83"/>
              <w:ind w:left="159"/>
              <w:rPr>
                <w:b/>
              </w:rPr>
            </w:pPr>
            <w:r>
              <w:rPr>
                <w:b/>
                <w:color w:val="3E3E3E"/>
              </w:rPr>
              <w:t>14</w:t>
            </w:r>
            <w:r w:rsidR="00197002">
              <w:rPr>
                <w:b/>
                <w:color w:val="3E3E3E"/>
              </w:rPr>
              <w:t>.  Dev. Cost Schedule</w:t>
            </w:r>
          </w:p>
        </w:tc>
        <w:tc>
          <w:tcPr>
            <w:tcW w:w="3060" w:type="dxa"/>
          </w:tcPr>
          <w:p w:rsidR="00197002" w:rsidRPr="00C45162" w:rsidRDefault="00197002" w:rsidP="00A20E98">
            <w:pPr>
              <w:ind w:left="86"/>
            </w:pPr>
          </w:p>
        </w:tc>
        <w:tc>
          <w:tcPr>
            <w:tcW w:w="1800" w:type="dxa"/>
          </w:tcPr>
          <w:p w:rsidR="00197002" w:rsidRPr="005D45AC" w:rsidRDefault="00197002">
            <w:pPr>
              <w:rPr>
                <w:b/>
              </w:rPr>
            </w:pPr>
          </w:p>
        </w:tc>
      </w:tr>
      <w:tr w:rsidR="00197002" w:rsidTr="008C1B03">
        <w:trPr>
          <w:trHeight w:hRule="exact" w:val="542"/>
        </w:trPr>
        <w:tc>
          <w:tcPr>
            <w:tcW w:w="6006" w:type="dxa"/>
          </w:tcPr>
          <w:p w:rsidR="00197002" w:rsidRDefault="003C7E7C" w:rsidP="00A32332">
            <w:pPr>
              <w:pStyle w:val="TableParagraph"/>
              <w:ind w:left="159"/>
              <w:rPr>
                <w:b/>
              </w:rPr>
            </w:pPr>
            <w:r>
              <w:rPr>
                <w:b/>
                <w:color w:val="3E3E3E"/>
              </w:rPr>
              <w:t>15</w:t>
            </w:r>
            <w:r w:rsidR="00197002">
              <w:rPr>
                <w:b/>
                <w:color w:val="3E3E3E"/>
              </w:rPr>
              <w:t>.  Rent Schedule</w:t>
            </w:r>
          </w:p>
        </w:tc>
        <w:tc>
          <w:tcPr>
            <w:tcW w:w="3060" w:type="dxa"/>
          </w:tcPr>
          <w:p w:rsidR="00197002" w:rsidRDefault="00197002" w:rsidP="00A20E98">
            <w:pPr>
              <w:ind w:left="86"/>
            </w:pPr>
          </w:p>
        </w:tc>
        <w:tc>
          <w:tcPr>
            <w:tcW w:w="1800" w:type="dxa"/>
          </w:tcPr>
          <w:p w:rsidR="00197002" w:rsidRPr="005D45AC" w:rsidRDefault="00197002" w:rsidP="00A91927">
            <w:pPr>
              <w:rPr>
                <w:b/>
              </w:rPr>
            </w:pPr>
          </w:p>
        </w:tc>
      </w:tr>
      <w:tr w:rsidR="00BF06F5" w:rsidTr="008C1B03">
        <w:trPr>
          <w:trHeight w:hRule="exact" w:val="542"/>
        </w:trPr>
        <w:tc>
          <w:tcPr>
            <w:tcW w:w="6006" w:type="dxa"/>
          </w:tcPr>
          <w:p w:rsidR="00BF06F5" w:rsidRDefault="003C7E7C" w:rsidP="00A32332">
            <w:pPr>
              <w:pStyle w:val="TableParagraph"/>
              <w:ind w:left="159"/>
              <w:rPr>
                <w:b/>
                <w:color w:val="3E3E3E"/>
              </w:rPr>
            </w:pPr>
            <w:r>
              <w:rPr>
                <w:b/>
                <w:color w:val="3E3E3E"/>
              </w:rPr>
              <w:t>16</w:t>
            </w:r>
            <w:r w:rsidR="00BF06F5">
              <w:rPr>
                <w:b/>
                <w:color w:val="3E3E3E"/>
              </w:rPr>
              <w:t>. Utility Allowance</w:t>
            </w:r>
          </w:p>
        </w:tc>
        <w:tc>
          <w:tcPr>
            <w:tcW w:w="3060" w:type="dxa"/>
          </w:tcPr>
          <w:p w:rsidR="00BF06F5" w:rsidRPr="005D79E8" w:rsidRDefault="00BF06F5" w:rsidP="00A20E98">
            <w:pPr>
              <w:ind w:left="86"/>
            </w:pPr>
          </w:p>
        </w:tc>
        <w:tc>
          <w:tcPr>
            <w:tcW w:w="1800" w:type="dxa"/>
          </w:tcPr>
          <w:p w:rsidR="00BF06F5" w:rsidRDefault="00BF06F5" w:rsidP="00A91927"/>
        </w:tc>
      </w:tr>
      <w:tr w:rsidR="00197002" w:rsidTr="008C1B03">
        <w:trPr>
          <w:trHeight w:hRule="exact" w:val="542"/>
        </w:trPr>
        <w:tc>
          <w:tcPr>
            <w:tcW w:w="6006" w:type="dxa"/>
          </w:tcPr>
          <w:p w:rsidR="00197002" w:rsidRDefault="003C7E7C" w:rsidP="00A32332">
            <w:pPr>
              <w:pStyle w:val="TableParagraph"/>
              <w:ind w:left="159"/>
              <w:rPr>
                <w:b/>
              </w:rPr>
            </w:pPr>
            <w:r>
              <w:rPr>
                <w:b/>
                <w:color w:val="3E3E3E"/>
              </w:rPr>
              <w:t>17</w:t>
            </w:r>
            <w:r w:rsidR="00197002" w:rsidRPr="00BF06F5">
              <w:rPr>
                <w:b/>
                <w:color w:val="3E3E3E"/>
              </w:rPr>
              <w:t>.  Annual</w:t>
            </w:r>
            <w:r w:rsidR="00197002">
              <w:rPr>
                <w:b/>
                <w:color w:val="3E3E3E"/>
              </w:rPr>
              <w:t xml:space="preserve"> Op. Expenses</w:t>
            </w:r>
          </w:p>
        </w:tc>
        <w:tc>
          <w:tcPr>
            <w:tcW w:w="3060" w:type="dxa"/>
          </w:tcPr>
          <w:p w:rsidR="00197002" w:rsidRDefault="00197002" w:rsidP="00A20E98">
            <w:pPr>
              <w:ind w:left="86"/>
            </w:pPr>
          </w:p>
        </w:tc>
        <w:tc>
          <w:tcPr>
            <w:tcW w:w="1800" w:type="dxa"/>
          </w:tcPr>
          <w:p w:rsidR="00197002" w:rsidRDefault="00197002" w:rsidP="00A91927"/>
        </w:tc>
      </w:tr>
      <w:tr w:rsidR="00197002" w:rsidTr="008C1B03">
        <w:trPr>
          <w:trHeight w:hRule="exact" w:val="542"/>
        </w:trPr>
        <w:tc>
          <w:tcPr>
            <w:tcW w:w="6006" w:type="dxa"/>
          </w:tcPr>
          <w:p w:rsidR="00197002" w:rsidRDefault="003C7E7C" w:rsidP="00A32332">
            <w:pPr>
              <w:pStyle w:val="TableParagraph"/>
              <w:ind w:left="159"/>
              <w:rPr>
                <w:b/>
              </w:rPr>
            </w:pPr>
            <w:r>
              <w:rPr>
                <w:b/>
                <w:color w:val="3E3E3E"/>
              </w:rPr>
              <w:t>18</w:t>
            </w:r>
            <w:r w:rsidR="00197002">
              <w:rPr>
                <w:b/>
                <w:color w:val="3E3E3E"/>
              </w:rPr>
              <w:t xml:space="preserve">. </w:t>
            </w:r>
            <w:proofErr w:type="spellStart"/>
            <w:r w:rsidR="00197002">
              <w:rPr>
                <w:b/>
                <w:color w:val="3E3E3E"/>
              </w:rPr>
              <w:t>Proforma</w:t>
            </w:r>
            <w:proofErr w:type="spellEnd"/>
          </w:p>
        </w:tc>
        <w:tc>
          <w:tcPr>
            <w:tcW w:w="3060" w:type="dxa"/>
          </w:tcPr>
          <w:p w:rsidR="00197002" w:rsidRDefault="00197002" w:rsidP="00A20E98">
            <w:pPr>
              <w:ind w:left="86"/>
            </w:pPr>
          </w:p>
        </w:tc>
        <w:tc>
          <w:tcPr>
            <w:tcW w:w="1800" w:type="dxa"/>
          </w:tcPr>
          <w:p w:rsidR="00197002" w:rsidRDefault="00197002" w:rsidP="00A91927"/>
        </w:tc>
      </w:tr>
      <w:tr w:rsidR="00197002" w:rsidTr="008C1B03">
        <w:trPr>
          <w:trHeight w:hRule="exact" w:val="713"/>
        </w:trPr>
        <w:tc>
          <w:tcPr>
            <w:tcW w:w="6006" w:type="dxa"/>
          </w:tcPr>
          <w:p w:rsidR="00197002" w:rsidRDefault="003C7E7C" w:rsidP="00834918">
            <w:pPr>
              <w:pStyle w:val="TableParagraph"/>
              <w:spacing w:before="83"/>
              <w:ind w:left="470" w:right="873" w:hanging="360"/>
              <w:rPr>
                <w:b/>
              </w:rPr>
            </w:pPr>
            <w:r>
              <w:rPr>
                <w:b/>
                <w:color w:val="3E3E3E"/>
              </w:rPr>
              <w:t>19</w:t>
            </w:r>
            <w:r w:rsidR="00197002">
              <w:rPr>
                <w:b/>
                <w:color w:val="3E3E3E"/>
              </w:rPr>
              <w:t>. Debt and Equity Term Sheets or loan commitments</w:t>
            </w:r>
            <w:r w:rsidR="003C1AC0">
              <w:rPr>
                <w:b/>
                <w:color w:val="3E3E3E"/>
              </w:rPr>
              <w:t xml:space="preserve"> –</w:t>
            </w:r>
            <w:r w:rsidR="00834918">
              <w:rPr>
                <w:b/>
                <w:color w:val="3E3E3E"/>
              </w:rPr>
              <w:t xml:space="preserve"> </w:t>
            </w:r>
            <w:r w:rsidR="003C1AC0">
              <w:rPr>
                <w:b/>
                <w:color w:val="3E3E3E"/>
              </w:rPr>
              <w:t>match submitted Sources &amp; Uses</w:t>
            </w:r>
          </w:p>
        </w:tc>
        <w:tc>
          <w:tcPr>
            <w:tcW w:w="3060" w:type="dxa"/>
          </w:tcPr>
          <w:p w:rsidR="00197002" w:rsidRDefault="00197002" w:rsidP="00A20E98">
            <w:pPr>
              <w:ind w:left="86"/>
            </w:pPr>
          </w:p>
        </w:tc>
        <w:tc>
          <w:tcPr>
            <w:tcW w:w="1800" w:type="dxa"/>
          </w:tcPr>
          <w:p w:rsidR="00197002" w:rsidRDefault="00197002" w:rsidP="00A91927"/>
        </w:tc>
      </w:tr>
      <w:tr w:rsidR="00197002" w:rsidTr="008C1B03">
        <w:trPr>
          <w:trHeight w:hRule="exact" w:val="1451"/>
        </w:trPr>
        <w:tc>
          <w:tcPr>
            <w:tcW w:w="6006" w:type="dxa"/>
          </w:tcPr>
          <w:p w:rsidR="00197002" w:rsidRPr="00A44781" w:rsidRDefault="003C7E7C" w:rsidP="00A32332">
            <w:pPr>
              <w:pStyle w:val="TableParagraph"/>
              <w:spacing w:before="83"/>
              <w:ind w:left="470" w:right="873" w:hanging="360"/>
              <w:rPr>
                <w:b/>
                <w:color w:val="3E3E3E"/>
              </w:rPr>
            </w:pPr>
            <w:r>
              <w:rPr>
                <w:b/>
                <w:color w:val="3E3E3E"/>
              </w:rPr>
              <w:lastRenderedPageBreak/>
              <w:t>20</w:t>
            </w:r>
            <w:r w:rsidR="00197002" w:rsidRPr="00A44781">
              <w:rPr>
                <w:b/>
                <w:color w:val="3E3E3E"/>
              </w:rPr>
              <w:t>. Survey with appropriate certificates, especially to TDHCA</w:t>
            </w:r>
          </w:p>
          <w:p w:rsidR="003C1AC0" w:rsidRPr="00A44781" w:rsidRDefault="003C1AC0" w:rsidP="00A44781">
            <w:pPr>
              <w:pStyle w:val="TableParagraph"/>
              <w:spacing w:before="83"/>
              <w:ind w:left="470" w:right="329" w:firstLine="50"/>
              <w:rPr>
                <w:b/>
                <w:i/>
                <w:color w:val="002060"/>
                <w:sz w:val="18"/>
                <w:szCs w:val="18"/>
              </w:rPr>
            </w:pPr>
            <w:r w:rsidRPr="00A44781">
              <w:rPr>
                <w:b/>
                <w:i/>
                <w:color w:val="002060"/>
                <w:sz w:val="18"/>
                <w:szCs w:val="18"/>
              </w:rPr>
              <w:t>Texas Department of Housing and Community Affairs</w:t>
            </w:r>
          </w:p>
          <w:p w:rsidR="003C1AC0" w:rsidRPr="007510E9" w:rsidRDefault="003C1AC0" w:rsidP="00A32332">
            <w:pPr>
              <w:pStyle w:val="TableParagraph"/>
              <w:spacing w:before="83"/>
              <w:ind w:left="470" w:right="329" w:hanging="360"/>
              <w:rPr>
                <w:b/>
                <w:i/>
                <w:color w:val="002060"/>
                <w:sz w:val="18"/>
                <w:szCs w:val="18"/>
              </w:rPr>
            </w:pPr>
            <w:r w:rsidRPr="00A44781">
              <w:rPr>
                <w:b/>
                <w:i/>
                <w:color w:val="002060"/>
                <w:sz w:val="18"/>
                <w:szCs w:val="18"/>
              </w:rPr>
              <w:t xml:space="preserve">         Its Successors and/or Assigns</w:t>
            </w:r>
          </w:p>
          <w:p w:rsidR="003C1AC0" w:rsidRDefault="003C1AC0" w:rsidP="00A32332">
            <w:pPr>
              <w:pStyle w:val="TableParagraph"/>
              <w:spacing w:before="83"/>
              <w:ind w:left="470" w:right="873" w:hanging="360"/>
              <w:rPr>
                <w:b/>
                <w:highlight w:val="yellow"/>
              </w:rPr>
            </w:pPr>
          </w:p>
          <w:p w:rsidR="00197002" w:rsidRPr="00603AAE" w:rsidRDefault="00197002" w:rsidP="00A32332">
            <w:pPr>
              <w:ind w:left="470"/>
              <w:rPr>
                <w:highlight w:val="yellow"/>
              </w:rPr>
            </w:pPr>
          </w:p>
          <w:p w:rsidR="00197002" w:rsidRPr="00603AAE" w:rsidRDefault="00197002" w:rsidP="00A32332">
            <w:pPr>
              <w:ind w:left="470"/>
              <w:rPr>
                <w:highlight w:val="yellow"/>
              </w:rPr>
            </w:pPr>
          </w:p>
          <w:p w:rsidR="00197002" w:rsidRPr="00603AAE" w:rsidRDefault="00197002" w:rsidP="00A32332">
            <w:pPr>
              <w:ind w:left="470"/>
              <w:rPr>
                <w:highlight w:val="yellow"/>
              </w:rPr>
            </w:pPr>
          </w:p>
          <w:p w:rsidR="00197002" w:rsidRPr="00603AAE" w:rsidRDefault="00197002" w:rsidP="00A32332">
            <w:pPr>
              <w:ind w:left="470"/>
              <w:rPr>
                <w:highlight w:val="yellow"/>
              </w:rPr>
            </w:pPr>
          </w:p>
          <w:p w:rsidR="00197002" w:rsidRPr="00603AAE" w:rsidRDefault="00197002" w:rsidP="00A32332">
            <w:pPr>
              <w:ind w:left="470"/>
              <w:rPr>
                <w:highlight w:val="yellow"/>
              </w:rPr>
            </w:pPr>
          </w:p>
          <w:p w:rsidR="00197002" w:rsidRPr="00603AAE" w:rsidRDefault="00197002" w:rsidP="00A32332">
            <w:pPr>
              <w:ind w:left="470"/>
              <w:rPr>
                <w:highlight w:val="yellow"/>
              </w:rPr>
            </w:pPr>
          </w:p>
          <w:p w:rsidR="00197002" w:rsidRPr="00603AAE" w:rsidRDefault="00197002" w:rsidP="00A32332">
            <w:pPr>
              <w:ind w:left="470"/>
              <w:rPr>
                <w:highlight w:val="yellow"/>
              </w:rPr>
            </w:pPr>
          </w:p>
          <w:p w:rsidR="00197002" w:rsidRPr="00603AAE" w:rsidRDefault="00197002" w:rsidP="00A32332">
            <w:pPr>
              <w:ind w:left="470"/>
              <w:rPr>
                <w:highlight w:val="yellow"/>
              </w:rPr>
            </w:pPr>
          </w:p>
          <w:p w:rsidR="00197002" w:rsidRPr="00603AAE" w:rsidRDefault="00197002" w:rsidP="00A32332">
            <w:pPr>
              <w:ind w:left="470"/>
              <w:rPr>
                <w:highlight w:val="yellow"/>
              </w:rPr>
            </w:pPr>
          </w:p>
          <w:p w:rsidR="00197002" w:rsidRPr="00603AAE" w:rsidRDefault="00197002" w:rsidP="00A32332">
            <w:pPr>
              <w:ind w:left="470"/>
              <w:rPr>
                <w:highlight w:val="yellow"/>
              </w:rPr>
            </w:pPr>
          </w:p>
          <w:p w:rsidR="00197002" w:rsidRDefault="00197002" w:rsidP="00A32332">
            <w:pPr>
              <w:pStyle w:val="TableParagraph"/>
              <w:ind w:left="470" w:right="864" w:hanging="360"/>
              <w:rPr>
                <w:b/>
              </w:rPr>
            </w:pPr>
            <w:r>
              <w:rPr>
                <w:highlight w:val="yellow"/>
              </w:rPr>
              <w:tab/>
            </w:r>
          </w:p>
        </w:tc>
        <w:tc>
          <w:tcPr>
            <w:tcW w:w="3060" w:type="dxa"/>
          </w:tcPr>
          <w:p w:rsidR="00197002" w:rsidRPr="00C45162" w:rsidRDefault="00197002" w:rsidP="000622FA"/>
        </w:tc>
        <w:tc>
          <w:tcPr>
            <w:tcW w:w="1800" w:type="dxa"/>
          </w:tcPr>
          <w:p w:rsidR="00197002" w:rsidRDefault="00197002" w:rsidP="000622FA"/>
        </w:tc>
      </w:tr>
      <w:tr w:rsidR="00197002" w:rsidTr="008C1B03">
        <w:trPr>
          <w:trHeight w:hRule="exact" w:val="2711"/>
        </w:trPr>
        <w:tc>
          <w:tcPr>
            <w:tcW w:w="6006" w:type="dxa"/>
            <w:shd w:val="clear" w:color="auto" w:fill="FFFFFF" w:themeFill="background1"/>
          </w:tcPr>
          <w:p w:rsidR="00197002" w:rsidRDefault="003C7E7C" w:rsidP="002E7685">
            <w:pPr>
              <w:pStyle w:val="TableParagraph"/>
              <w:spacing w:before="83"/>
              <w:ind w:left="520" w:right="329" w:hanging="360"/>
              <w:jc w:val="both"/>
              <w:rPr>
                <w:b/>
                <w:color w:val="3E3E3E"/>
              </w:rPr>
            </w:pPr>
            <w:r>
              <w:rPr>
                <w:b/>
                <w:color w:val="3E3E3E"/>
              </w:rPr>
              <w:t>21</w:t>
            </w:r>
            <w:r w:rsidR="003C1AC0">
              <w:rPr>
                <w:b/>
                <w:color w:val="3E3E3E"/>
              </w:rPr>
              <w:t>.</w:t>
            </w:r>
            <w:r w:rsidR="00A87BE7">
              <w:rPr>
                <w:b/>
                <w:color w:val="3E3E3E"/>
              </w:rPr>
              <w:t xml:space="preserve"> </w:t>
            </w:r>
            <w:r w:rsidR="003C1AC0">
              <w:rPr>
                <w:b/>
                <w:color w:val="3E3E3E"/>
              </w:rPr>
              <w:t xml:space="preserve">Contractor Insurance Certifications: 1) </w:t>
            </w:r>
            <w:r w:rsidR="00197002" w:rsidRPr="00022F2C">
              <w:rPr>
                <w:b/>
                <w:color w:val="3E3E3E"/>
              </w:rPr>
              <w:t xml:space="preserve">Liability </w:t>
            </w:r>
            <w:r w:rsidR="003C1AC0">
              <w:rPr>
                <w:b/>
                <w:color w:val="3E3E3E"/>
              </w:rPr>
              <w:t>and Worker’s Comp</w:t>
            </w:r>
            <w:r w:rsidR="00A44781">
              <w:rPr>
                <w:b/>
                <w:color w:val="3E3E3E"/>
              </w:rPr>
              <w:t xml:space="preserve"> ($1M)</w:t>
            </w:r>
            <w:r w:rsidR="00197002">
              <w:rPr>
                <w:b/>
                <w:color w:val="3E3E3E"/>
              </w:rPr>
              <w:t xml:space="preserve"> </w:t>
            </w:r>
            <w:r w:rsidR="000D478E">
              <w:rPr>
                <w:b/>
                <w:color w:val="3E3E3E"/>
              </w:rPr>
              <w:t xml:space="preserve">w/TDHCA as Additional Insured </w:t>
            </w:r>
            <w:r w:rsidR="003C1AC0">
              <w:rPr>
                <w:b/>
                <w:color w:val="3E3E3E"/>
              </w:rPr>
              <w:t xml:space="preserve">2) </w:t>
            </w:r>
            <w:r w:rsidR="000D478E">
              <w:rPr>
                <w:b/>
                <w:color w:val="3E3E3E"/>
              </w:rPr>
              <w:t>Builder’s R</w:t>
            </w:r>
            <w:r w:rsidR="00197002">
              <w:rPr>
                <w:b/>
                <w:color w:val="3E3E3E"/>
              </w:rPr>
              <w:t>isk</w:t>
            </w:r>
            <w:r w:rsidR="003C1AC0">
              <w:rPr>
                <w:b/>
                <w:color w:val="3E3E3E"/>
              </w:rPr>
              <w:t xml:space="preserve"> </w:t>
            </w:r>
            <w:r w:rsidR="000D478E" w:rsidRPr="00022F2C">
              <w:rPr>
                <w:b/>
                <w:color w:val="3E3E3E"/>
              </w:rPr>
              <w:t>w/TDHCA as Mortgagee</w:t>
            </w:r>
            <w:r w:rsidR="000D478E">
              <w:rPr>
                <w:b/>
                <w:color w:val="3E3E3E"/>
              </w:rPr>
              <w:t xml:space="preserve"> &amp; Loss Payee</w:t>
            </w:r>
          </w:p>
          <w:p w:rsidR="00197002" w:rsidRDefault="00197002" w:rsidP="00A32332">
            <w:pPr>
              <w:pStyle w:val="TableParagraph"/>
              <w:spacing w:before="83"/>
              <w:ind w:left="470" w:right="329" w:hanging="360"/>
              <w:jc w:val="both"/>
              <w:rPr>
                <w:b/>
                <w:color w:val="3E3E3E"/>
              </w:rPr>
            </w:pPr>
            <w:r>
              <w:rPr>
                <w:b/>
                <w:color w:val="3E3E3E"/>
              </w:rPr>
              <w:t xml:space="preserve">        </w:t>
            </w:r>
          </w:p>
          <w:p w:rsidR="000D478E" w:rsidRPr="000D478E" w:rsidRDefault="000D478E" w:rsidP="00A44781">
            <w:pPr>
              <w:pStyle w:val="TableParagraph"/>
              <w:spacing w:before="83"/>
              <w:ind w:left="470" w:right="329" w:firstLine="50"/>
              <w:rPr>
                <w:b/>
                <w:i/>
                <w:color w:val="002060"/>
                <w:sz w:val="20"/>
                <w:szCs w:val="20"/>
              </w:rPr>
            </w:pPr>
            <w:r w:rsidRPr="000D478E">
              <w:rPr>
                <w:b/>
                <w:i/>
                <w:color w:val="002060"/>
                <w:sz w:val="20"/>
                <w:szCs w:val="20"/>
              </w:rPr>
              <w:t>Texas Department of Housing and Community Affairs</w:t>
            </w:r>
          </w:p>
          <w:p w:rsidR="000D478E" w:rsidRPr="000D478E" w:rsidRDefault="000D478E" w:rsidP="00A32332">
            <w:pPr>
              <w:pStyle w:val="TableParagraph"/>
              <w:spacing w:before="83"/>
              <w:ind w:left="470" w:right="329" w:hanging="360"/>
              <w:rPr>
                <w:b/>
                <w:i/>
                <w:color w:val="002060"/>
                <w:sz w:val="20"/>
                <w:szCs w:val="20"/>
              </w:rPr>
            </w:pPr>
            <w:r w:rsidRPr="000D478E">
              <w:rPr>
                <w:b/>
                <w:i/>
                <w:color w:val="002060"/>
                <w:sz w:val="20"/>
                <w:szCs w:val="20"/>
              </w:rPr>
              <w:t xml:space="preserve">         Its Successors and/or Assigns</w:t>
            </w:r>
          </w:p>
          <w:p w:rsidR="000D478E" w:rsidRPr="000D478E" w:rsidRDefault="000D478E" w:rsidP="00A32332">
            <w:pPr>
              <w:pStyle w:val="TableParagraph"/>
              <w:spacing w:before="83"/>
              <w:ind w:left="470" w:right="873" w:hanging="360"/>
              <w:rPr>
                <w:b/>
                <w:sz w:val="20"/>
                <w:szCs w:val="20"/>
                <w:highlight w:val="yellow"/>
              </w:rPr>
            </w:pPr>
            <w:r w:rsidRPr="000D478E">
              <w:rPr>
                <w:b/>
                <w:i/>
                <w:color w:val="002060"/>
                <w:sz w:val="20"/>
                <w:szCs w:val="20"/>
              </w:rPr>
              <w:t xml:space="preserve">         P.O. Box 13941, Austin, TX 7870</w:t>
            </w:r>
            <w:r w:rsidRPr="00273B6C">
              <w:rPr>
                <w:b/>
                <w:i/>
                <w:color w:val="002060"/>
                <w:sz w:val="20"/>
                <w:szCs w:val="20"/>
              </w:rPr>
              <w:t>1, Loan #</w:t>
            </w:r>
          </w:p>
          <w:p w:rsidR="000D478E" w:rsidRPr="00603AAE" w:rsidRDefault="000D478E" w:rsidP="00A32332">
            <w:pPr>
              <w:pStyle w:val="TableParagraph"/>
              <w:spacing w:before="83"/>
              <w:ind w:left="470" w:right="329" w:hanging="360"/>
              <w:jc w:val="both"/>
              <w:rPr>
                <w:highlight w:val="yellow"/>
              </w:rPr>
            </w:pPr>
          </w:p>
        </w:tc>
        <w:tc>
          <w:tcPr>
            <w:tcW w:w="3060" w:type="dxa"/>
          </w:tcPr>
          <w:p w:rsidR="00197002" w:rsidRPr="00F713EE" w:rsidRDefault="00197002" w:rsidP="003C1AC0"/>
        </w:tc>
        <w:tc>
          <w:tcPr>
            <w:tcW w:w="1800" w:type="dxa"/>
          </w:tcPr>
          <w:p w:rsidR="00197002" w:rsidRDefault="00197002" w:rsidP="000622FA"/>
        </w:tc>
      </w:tr>
      <w:tr w:rsidR="00197002" w:rsidTr="008C1B03">
        <w:trPr>
          <w:trHeight w:hRule="exact" w:val="1541"/>
        </w:trPr>
        <w:tc>
          <w:tcPr>
            <w:tcW w:w="6006" w:type="dxa"/>
            <w:shd w:val="clear" w:color="auto" w:fill="FFFFFF" w:themeFill="background1"/>
          </w:tcPr>
          <w:p w:rsidR="00197002" w:rsidRPr="005D45AC" w:rsidRDefault="003C7E7C" w:rsidP="00A32332">
            <w:pPr>
              <w:pStyle w:val="TableParagraph"/>
              <w:spacing w:before="83"/>
              <w:ind w:left="470" w:right="329" w:hanging="360"/>
              <w:jc w:val="both"/>
              <w:rPr>
                <w:b/>
                <w:highlight w:val="yellow"/>
              </w:rPr>
            </w:pPr>
            <w:r>
              <w:rPr>
                <w:b/>
                <w:color w:val="3E3E3E"/>
              </w:rPr>
              <w:t>22</w:t>
            </w:r>
            <w:r w:rsidR="00197002" w:rsidRPr="000D478E">
              <w:rPr>
                <w:b/>
                <w:color w:val="3E3E3E"/>
              </w:rPr>
              <w:t>.</w:t>
            </w:r>
            <w:r w:rsidR="00197002" w:rsidRPr="006F3DC4">
              <w:rPr>
                <w:b/>
                <w:color w:val="3E3E3E"/>
              </w:rPr>
              <w:t xml:space="preserve"> </w:t>
            </w:r>
            <w:r w:rsidR="005C5777">
              <w:rPr>
                <w:b/>
                <w:color w:val="3E3E3E"/>
              </w:rPr>
              <w:t>Executed Borrower R</w:t>
            </w:r>
            <w:r w:rsidR="00475F6F">
              <w:rPr>
                <w:b/>
                <w:color w:val="3E3E3E"/>
              </w:rPr>
              <w:t>e</w:t>
            </w:r>
            <w:r w:rsidR="00862352">
              <w:rPr>
                <w:b/>
                <w:color w:val="3E3E3E"/>
              </w:rPr>
              <w:t>solution: authorized signatory</w:t>
            </w:r>
            <w:r w:rsidR="00475F6F">
              <w:rPr>
                <w:b/>
                <w:color w:val="3E3E3E"/>
              </w:rPr>
              <w:t xml:space="preserve"> for</w:t>
            </w:r>
            <w:r w:rsidR="00197002" w:rsidRPr="006F3DC4">
              <w:rPr>
                <w:b/>
                <w:color w:val="3E3E3E"/>
              </w:rPr>
              <w:t xml:space="preserve"> </w:t>
            </w:r>
            <w:r w:rsidR="00475F6F">
              <w:rPr>
                <w:b/>
                <w:color w:val="3E3E3E"/>
              </w:rPr>
              <w:t>TDHCA</w:t>
            </w:r>
            <w:r w:rsidR="00197002" w:rsidRPr="006F3DC4">
              <w:rPr>
                <w:b/>
                <w:color w:val="3E3E3E"/>
              </w:rPr>
              <w:t xml:space="preserve"> loan documents</w:t>
            </w:r>
          </w:p>
        </w:tc>
        <w:tc>
          <w:tcPr>
            <w:tcW w:w="3060" w:type="dxa"/>
          </w:tcPr>
          <w:p w:rsidR="00197002" w:rsidRDefault="00197002" w:rsidP="00A20E98">
            <w:pPr>
              <w:ind w:left="86"/>
            </w:pPr>
          </w:p>
        </w:tc>
        <w:tc>
          <w:tcPr>
            <w:tcW w:w="1800" w:type="dxa"/>
          </w:tcPr>
          <w:p w:rsidR="00197002" w:rsidRDefault="00197002" w:rsidP="000622FA"/>
        </w:tc>
      </w:tr>
      <w:tr w:rsidR="00AB1440" w:rsidTr="008C1B03">
        <w:trPr>
          <w:trHeight w:hRule="exact" w:val="1334"/>
        </w:trPr>
        <w:tc>
          <w:tcPr>
            <w:tcW w:w="6006" w:type="dxa"/>
            <w:shd w:val="clear" w:color="auto" w:fill="FFFFFF" w:themeFill="background1"/>
          </w:tcPr>
          <w:p w:rsidR="00AB1440" w:rsidRDefault="003C7E7C" w:rsidP="00A32332">
            <w:pPr>
              <w:pStyle w:val="TableParagraph"/>
              <w:ind w:left="470" w:right="341" w:hanging="360"/>
              <w:jc w:val="both"/>
              <w:rPr>
                <w:b/>
              </w:rPr>
            </w:pPr>
            <w:r>
              <w:rPr>
                <w:b/>
                <w:color w:val="3E3E3E"/>
              </w:rPr>
              <w:t>23</w:t>
            </w:r>
            <w:r w:rsidR="00020ED4">
              <w:rPr>
                <w:b/>
                <w:color w:val="3E3E3E"/>
              </w:rPr>
              <w:t xml:space="preserve">. </w:t>
            </w:r>
            <w:r w:rsidR="00AB1440" w:rsidRPr="00E94F0C">
              <w:rPr>
                <w:b/>
                <w:color w:val="3E3E3E"/>
              </w:rPr>
              <w:t>Signature Block</w:t>
            </w:r>
            <w:r w:rsidR="00020ED4">
              <w:rPr>
                <w:b/>
                <w:color w:val="3E3E3E"/>
              </w:rPr>
              <w:t xml:space="preserve"> of TDHCA Borrower (and Fee Title Owner if leasehold)</w:t>
            </w:r>
          </w:p>
        </w:tc>
        <w:tc>
          <w:tcPr>
            <w:tcW w:w="3060" w:type="dxa"/>
          </w:tcPr>
          <w:p w:rsidR="00AB1440" w:rsidRDefault="00AB1440" w:rsidP="00AB1440">
            <w:pPr>
              <w:ind w:left="86"/>
            </w:pPr>
          </w:p>
        </w:tc>
        <w:tc>
          <w:tcPr>
            <w:tcW w:w="1800" w:type="dxa"/>
          </w:tcPr>
          <w:p w:rsidR="00AB1440" w:rsidRDefault="00AB1440" w:rsidP="00AB1440"/>
        </w:tc>
      </w:tr>
      <w:tr w:rsidR="00273B6C" w:rsidTr="008C1B03">
        <w:trPr>
          <w:trHeight w:hRule="exact" w:val="1334"/>
        </w:trPr>
        <w:tc>
          <w:tcPr>
            <w:tcW w:w="6006" w:type="dxa"/>
            <w:shd w:val="clear" w:color="auto" w:fill="FFFFFF" w:themeFill="background1"/>
          </w:tcPr>
          <w:p w:rsidR="00273B6C" w:rsidRPr="00273B6C" w:rsidRDefault="003C7E7C" w:rsidP="00273B6C">
            <w:pPr>
              <w:pStyle w:val="TableParagraph"/>
              <w:spacing w:before="83"/>
              <w:ind w:left="470" w:right="344" w:hanging="360"/>
              <w:rPr>
                <w:b/>
              </w:rPr>
            </w:pPr>
            <w:r>
              <w:rPr>
                <w:b/>
                <w:color w:val="3E3E3E"/>
              </w:rPr>
              <w:t>24</w:t>
            </w:r>
            <w:r w:rsidR="00273B6C" w:rsidRPr="00273B6C">
              <w:rPr>
                <w:b/>
                <w:color w:val="3E3E3E"/>
              </w:rPr>
              <w:t xml:space="preserve">. Unique Entity Identification (UEI) from SAM.gov: Active status </w:t>
            </w:r>
            <w:hyperlink r:id="rId7" w:history="1">
              <w:r w:rsidR="00273B6C" w:rsidRPr="00273B6C">
                <w:rPr>
                  <w:rStyle w:val="Hyperlink"/>
                </w:rPr>
                <w:t>https://sam.gov/content/home</w:t>
              </w:r>
            </w:hyperlink>
          </w:p>
        </w:tc>
        <w:tc>
          <w:tcPr>
            <w:tcW w:w="3060" w:type="dxa"/>
          </w:tcPr>
          <w:p w:rsidR="00273B6C" w:rsidRPr="00264E26" w:rsidRDefault="00273B6C" w:rsidP="00273B6C">
            <w:pPr>
              <w:ind w:left="86"/>
            </w:pPr>
          </w:p>
        </w:tc>
        <w:tc>
          <w:tcPr>
            <w:tcW w:w="1800" w:type="dxa"/>
          </w:tcPr>
          <w:p w:rsidR="00273B6C" w:rsidRPr="00475F6F" w:rsidRDefault="00273B6C" w:rsidP="00273B6C">
            <w:pPr>
              <w:pStyle w:val="TableParagraph"/>
              <w:spacing w:before="1"/>
              <w:ind w:left="4"/>
              <w:rPr>
                <w:b/>
                <w:highlight w:val="yellow"/>
              </w:rPr>
            </w:pPr>
          </w:p>
        </w:tc>
      </w:tr>
      <w:tr w:rsidR="00273B6C" w:rsidTr="008C1B03">
        <w:trPr>
          <w:trHeight w:hRule="exact" w:val="1361"/>
        </w:trPr>
        <w:tc>
          <w:tcPr>
            <w:tcW w:w="6006" w:type="dxa"/>
          </w:tcPr>
          <w:p w:rsidR="00273B6C" w:rsidRPr="00273B6C" w:rsidRDefault="003C7E7C" w:rsidP="00273B6C">
            <w:pPr>
              <w:pStyle w:val="TableParagraph"/>
              <w:spacing w:before="83"/>
              <w:ind w:left="470" w:right="433" w:hanging="360"/>
              <w:rPr>
                <w:b/>
                <w:color w:val="3E3E3E"/>
              </w:rPr>
            </w:pPr>
            <w:r>
              <w:rPr>
                <w:b/>
                <w:color w:val="3E3E3E"/>
              </w:rPr>
              <w:t>25</w:t>
            </w:r>
            <w:r w:rsidR="00273B6C" w:rsidRPr="00273B6C">
              <w:rPr>
                <w:b/>
                <w:color w:val="3E3E3E"/>
              </w:rPr>
              <w:t>. Texas SOS certificates for Borrower, contractor, subcontractor, and architect</w:t>
            </w:r>
          </w:p>
          <w:p w:rsidR="00273B6C" w:rsidRPr="00273B6C" w:rsidRDefault="00273B6C" w:rsidP="00273B6C">
            <w:pPr>
              <w:pStyle w:val="TableParagraph"/>
              <w:spacing w:before="83"/>
              <w:ind w:left="470" w:right="433" w:hanging="360"/>
              <w:rPr>
                <w:b/>
              </w:rPr>
            </w:pPr>
          </w:p>
        </w:tc>
        <w:tc>
          <w:tcPr>
            <w:tcW w:w="3060" w:type="dxa"/>
          </w:tcPr>
          <w:p w:rsidR="00273B6C" w:rsidRPr="00264E26" w:rsidRDefault="00273B6C" w:rsidP="00273B6C">
            <w:pPr>
              <w:ind w:left="86"/>
            </w:pPr>
          </w:p>
        </w:tc>
        <w:tc>
          <w:tcPr>
            <w:tcW w:w="1800" w:type="dxa"/>
          </w:tcPr>
          <w:p w:rsidR="00273B6C" w:rsidRPr="00475F6F" w:rsidRDefault="00273B6C" w:rsidP="00273B6C">
            <w:pPr>
              <w:ind w:left="88"/>
              <w:rPr>
                <w:highlight w:val="yellow"/>
              </w:rPr>
            </w:pPr>
            <w:r w:rsidRPr="00264E26">
              <w:rPr>
                <w:b/>
              </w:rPr>
              <w:t>By TDHCA</w:t>
            </w:r>
          </w:p>
        </w:tc>
      </w:tr>
      <w:tr w:rsidR="00273B6C" w:rsidTr="008C1B03">
        <w:trPr>
          <w:trHeight w:hRule="exact" w:val="974"/>
        </w:trPr>
        <w:tc>
          <w:tcPr>
            <w:tcW w:w="6006" w:type="dxa"/>
          </w:tcPr>
          <w:p w:rsidR="00273B6C" w:rsidRDefault="003C7E7C" w:rsidP="00273B6C">
            <w:pPr>
              <w:pStyle w:val="TableParagraph"/>
              <w:ind w:left="159"/>
              <w:rPr>
                <w:b/>
              </w:rPr>
            </w:pPr>
            <w:r>
              <w:rPr>
                <w:b/>
                <w:color w:val="3E3E3E"/>
              </w:rPr>
              <w:t>26</w:t>
            </w:r>
            <w:r w:rsidR="00273B6C">
              <w:rPr>
                <w:b/>
                <w:color w:val="3E3E3E"/>
              </w:rPr>
              <w:t>. TDHCA Environmental Clearance</w:t>
            </w:r>
          </w:p>
        </w:tc>
        <w:tc>
          <w:tcPr>
            <w:tcW w:w="3060" w:type="dxa"/>
          </w:tcPr>
          <w:p w:rsidR="00273B6C" w:rsidRDefault="00273B6C" w:rsidP="00273B6C">
            <w:pPr>
              <w:ind w:left="86"/>
            </w:pPr>
          </w:p>
        </w:tc>
        <w:tc>
          <w:tcPr>
            <w:tcW w:w="1800" w:type="dxa"/>
          </w:tcPr>
          <w:p w:rsidR="00273B6C" w:rsidRPr="005D45AC" w:rsidRDefault="00273B6C" w:rsidP="00273B6C">
            <w:pPr>
              <w:rPr>
                <w:b/>
              </w:rPr>
            </w:pPr>
            <w:r>
              <w:rPr>
                <w:b/>
              </w:rPr>
              <w:t xml:space="preserve"> By TDHCA</w:t>
            </w:r>
          </w:p>
        </w:tc>
      </w:tr>
      <w:tr w:rsidR="00273B6C" w:rsidTr="008C1B03">
        <w:trPr>
          <w:trHeight w:hRule="exact" w:val="812"/>
        </w:trPr>
        <w:tc>
          <w:tcPr>
            <w:tcW w:w="6006" w:type="dxa"/>
          </w:tcPr>
          <w:p w:rsidR="00273B6C" w:rsidRDefault="003C7E7C" w:rsidP="00273B6C">
            <w:pPr>
              <w:pStyle w:val="TableParagraph"/>
              <w:spacing w:before="83"/>
              <w:ind w:left="470" w:right="133" w:hanging="360"/>
              <w:rPr>
                <w:b/>
              </w:rPr>
            </w:pPr>
            <w:r>
              <w:rPr>
                <w:b/>
                <w:color w:val="3E3E3E"/>
              </w:rPr>
              <w:t>27</w:t>
            </w:r>
            <w:r w:rsidR="00273B6C">
              <w:rPr>
                <w:b/>
                <w:color w:val="3E3E3E"/>
              </w:rPr>
              <w:t xml:space="preserve">. Final Direct Loan Unit Calculation </w:t>
            </w:r>
          </w:p>
        </w:tc>
        <w:tc>
          <w:tcPr>
            <w:tcW w:w="3060" w:type="dxa"/>
          </w:tcPr>
          <w:p w:rsidR="00273B6C" w:rsidRDefault="00273B6C" w:rsidP="00273B6C">
            <w:pPr>
              <w:ind w:left="86"/>
            </w:pPr>
          </w:p>
        </w:tc>
        <w:tc>
          <w:tcPr>
            <w:tcW w:w="1800" w:type="dxa"/>
          </w:tcPr>
          <w:p w:rsidR="00273B6C" w:rsidRDefault="00273B6C" w:rsidP="00273B6C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color w:val="3E3E3E"/>
                <w:sz w:val="24"/>
              </w:rPr>
              <w:t xml:space="preserve"> By TDHCA</w:t>
            </w:r>
          </w:p>
        </w:tc>
      </w:tr>
      <w:tr w:rsidR="00273B6C" w:rsidTr="008C1B03">
        <w:trPr>
          <w:trHeight w:hRule="exact" w:val="1064"/>
        </w:trPr>
        <w:tc>
          <w:tcPr>
            <w:tcW w:w="6006" w:type="dxa"/>
          </w:tcPr>
          <w:p w:rsidR="00273B6C" w:rsidRDefault="003C7E7C" w:rsidP="00273B6C">
            <w:pPr>
              <w:pStyle w:val="TableParagraph"/>
              <w:spacing w:before="83"/>
              <w:ind w:left="470" w:right="133" w:hanging="360"/>
              <w:rPr>
                <w:b/>
              </w:rPr>
            </w:pPr>
            <w:r>
              <w:rPr>
                <w:b/>
                <w:color w:val="3E3E3E"/>
              </w:rPr>
              <w:t>28</w:t>
            </w:r>
            <w:r w:rsidR="00273B6C">
              <w:rPr>
                <w:b/>
                <w:color w:val="3E3E3E"/>
              </w:rPr>
              <w:t>. REA Closing Memo</w:t>
            </w:r>
          </w:p>
        </w:tc>
        <w:tc>
          <w:tcPr>
            <w:tcW w:w="3060" w:type="dxa"/>
          </w:tcPr>
          <w:p w:rsidR="00273B6C" w:rsidRDefault="00273B6C" w:rsidP="00273B6C">
            <w:pPr>
              <w:ind w:left="86"/>
            </w:pPr>
          </w:p>
        </w:tc>
        <w:tc>
          <w:tcPr>
            <w:tcW w:w="1800" w:type="dxa"/>
          </w:tcPr>
          <w:p w:rsidR="00273B6C" w:rsidRDefault="00273B6C" w:rsidP="00273B6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3E3E3E"/>
              </w:rPr>
              <w:t>By TDHCA</w:t>
            </w:r>
          </w:p>
        </w:tc>
      </w:tr>
      <w:tr w:rsidR="00273B6C" w:rsidTr="008C1B03">
        <w:trPr>
          <w:trHeight w:hRule="exact" w:val="1181"/>
        </w:trPr>
        <w:tc>
          <w:tcPr>
            <w:tcW w:w="6006" w:type="dxa"/>
          </w:tcPr>
          <w:p w:rsidR="00273B6C" w:rsidRDefault="003C7E7C" w:rsidP="00273B6C">
            <w:pPr>
              <w:pStyle w:val="TableParagraph"/>
              <w:ind w:left="470" w:right="325" w:hanging="360"/>
              <w:rPr>
                <w:b/>
              </w:rPr>
            </w:pPr>
            <w:r>
              <w:rPr>
                <w:b/>
                <w:color w:val="3E3E3E"/>
              </w:rPr>
              <w:lastRenderedPageBreak/>
              <w:t>29</w:t>
            </w:r>
            <w:r w:rsidR="00273B6C">
              <w:rPr>
                <w:b/>
                <w:color w:val="3E3E3E"/>
              </w:rPr>
              <w:t>. Davis-Bacon Labor Standards Officer (LSO) Form and Pre-Construction Conference (if applicable)</w:t>
            </w:r>
          </w:p>
          <w:p w:rsidR="00273B6C" w:rsidRPr="00A44781" w:rsidRDefault="00273B6C" w:rsidP="00273B6C"/>
          <w:p w:rsidR="00273B6C" w:rsidRPr="00A44781" w:rsidRDefault="00273B6C" w:rsidP="00273B6C"/>
          <w:p w:rsidR="00273B6C" w:rsidRPr="00A44781" w:rsidRDefault="00273B6C" w:rsidP="00273B6C"/>
          <w:p w:rsidR="00273B6C" w:rsidRDefault="00273B6C" w:rsidP="00273B6C">
            <w:pPr>
              <w:ind w:firstLine="720"/>
            </w:pPr>
          </w:p>
          <w:p w:rsidR="00273B6C" w:rsidRPr="00A44781" w:rsidRDefault="00273B6C" w:rsidP="00273B6C">
            <w:pPr>
              <w:tabs>
                <w:tab w:val="left" w:pos="1750"/>
              </w:tabs>
            </w:pPr>
            <w:r>
              <w:tab/>
            </w:r>
          </w:p>
        </w:tc>
        <w:tc>
          <w:tcPr>
            <w:tcW w:w="3060" w:type="dxa"/>
          </w:tcPr>
          <w:p w:rsidR="00273B6C" w:rsidRDefault="00273B6C" w:rsidP="00273B6C"/>
        </w:tc>
        <w:tc>
          <w:tcPr>
            <w:tcW w:w="1800" w:type="dxa"/>
          </w:tcPr>
          <w:p w:rsidR="00273B6C" w:rsidRDefault="00273B6C" w:rsidP="00273B6C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3E3E3E"/>
                <w:sz w:val="24"/>
              </w:rPr>
              <w:t>By TDHCA</w:t>
            </w:r>
          </w:p>
        </w:tc>
      </w:tr>
      <w:tr w:rsidR="00273B6C" w:rsidTr="008C1B03">
        <w:trPr>
          <w:trHeight w:hRule="exact" w:val="857"/>
        </w:trPr>
        <w:tc>
          <w:tcPr>
            <w:tcW w:w="6006" w:type="dxa"/>
          </w:tcPr>
          <w:p w:rsidR="00273B6C" w:rsidRDefault="003C7E7C" w:rsidP="00273B6C">
            <w:pPr>
              <w:pStyle w:val="TableParagraph"/>
              <w:spacing w:before="107"/>
              <w:ind w:left="159"/>
              <w:rPr>
                <w:b/>
              </w:rPr>
            </w:pPr>
            <w:r>
              <w:rPr>
                <w:b/>
                <w:color w:val="3E3E3E"/>
              </w:rPr>
              <w:t>30</w:t>
            </w:r>
            <w:r w:rsidR="00273B6C">
              <w:rPr>
                <w:b/>
                <w:color w:val="3E3E3E"/>
              </w:rPr>
              <w:t>. Application</w:t>
            </w:r>
          </w:p>
        </w:tc>
        <w:tc>
          <w:tcPr>
            <w:tcW w:w="3060" w:type="dxa"/>
          </w:tcPr>
          <w:p w:rsidR="00273B6C" w:rsidRDefault="00273B6C" w:rsidP="00273B6C">
            <w:pPr>
              <w:ind w:left="86"/>
            </w:pPr>
          </w:p>
        </w:tc>
        <w:tc>
          <w:tcPr>
            <w:tcW w:w="1800" w:type="dxa"/>
          </w:tcPr>
          <w:p w:rsidR="00273B6C" w:rsidRDefault="00273B6C" w:rsidP="00273B6C">
            <w:r>
              <w:rPr>
                <w:b/>
                <w:color w:val="3E3E3E"/>
                <w:sz w:val="24"/>
              </w:rPr>
              <w:t xml:space="preserve"> By TDHCA</w:t>
            </w:r>
          </w:p>
        </w:tc>
      </w:tr>
      <w:tr w:rsidR="00273B6C" w:rsidTr="008C1B03">
        <w:trPr>
          <w:trHeight w:hRule="exact" w:val="1073"/>
        </w:trPr>
        <w:tc>
          <w:tcPr>
            <w:tcW w:w="6006" w:type="dxa"/>
          </w:tcPr>
          <w:p w:rsidR="00273B6C" w:rsidRDefault="003C7E7C" w:rsidP="00273B6C">
            <w:pPr>
              <w:pStyle w:val="TableParagraph"/>
              <w:spacing w:before="107"/>
              <w:ind w:left="159"/>
              <w:rPr>
                <w:b/>
              </w:rPr>
            </w:pPr>
            <w:r>
              <w:rPr>
                <w:b/>
                <w:color w:val="3E3E3E"/>
              </w:rPr>
              <w:t>31</w:t>
            </w:r>
            <w:r w:rsidR="00273B6C">
              <w:rPr>
                <w:b/>
                <w:color w:val="3E3E3E"/>
              </w:rPr>
              <w:t>.  UW Initial Report</w:t>
            </w:r>
          </w:p>
        </w:tc>
        <w:tc>
          <w:tcPr>
            <w:tcW w:w="3060" w:type="dxa"/>
          </w:tcPr>
          <w:p w:rsidR="00273B6C" w:rsidRDefault="00273B6C" w:rsidP="00273B6C">
            <w:pPr>
              <w:ind w:left="90"/>
            </w:pPr>
          </w:p>
        </w:tc>
        <w:tc>
          <w:tcPr>
            <w:tcW w:w="1800" w:type="dxa"/>
          </w:tcPr>
          <w:p w:rsidR="00273B6C" w:rsidRDefault="00273B6C" w:rsidP="00273B6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3E3E3E"/>
                <w:sz w:val="24"/>
              </w:rPr>
              <w:t>By TDHCA</w:t>
            </w:r>
          </w:p>
        </w:tc>
      </w:tr>
    </w:tbl>
    <w:p w:rsidR="001179AF" w:rsidRDefault="001179AF" w:rsidP="00B63987"/>
    <w:sectPr w:rsidR="001179AF" w:rsidSect="00A44781">
      <w:headerReference w:type="default" r:id="rId8"/>
      <w:footerReference w:type="default" r:id="rId9"/>
      <w:pgSz w:w="12240" w:h="15840"/>
      <w:pgMar w:top="1520" w:right="760" w:bottom="990" w:left="740" w:header="801" w:footer="1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8F" w:rsidRDefault="00F9698F">
      <w:r>
        <w:separator/>
      </w:r>
    </w:p>
  </w:endnote>
  <w:endnote w:type="continuationSeparator" w:id="0">
    <w:p w:rsidR="00F9698F" w:rsidRDefault="00F9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774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F55" w:rsidRPr="00606166" w:rsidRDefault="00A44781" w:rsidP="0060616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46">
          <w:rPr>
            <w:noProof/>
          </w:rPr>
          <w:t>4</w:t>
        </w:r>
        <w:r>
          <w:rPr>
            <w:noProof/>
          </w:rPr>
          <w:fldChar w:fldCharType="end"/>
        </w:r>
        <w:r w:rsidR="003C7E7C">
          <w:rPr>
            <w:noProof/>
          </w:rPr>
          <w:tab/>
        </w:r>
        <w:r w:rsidR="003C7E7C">
          <w:rPr>
            <w:noProof/>
          </w:rPr>
          <w:tab/>
          <w:t xml:space="preserve">   Updated </w:t>
        </w:r>
        <w:r w:rsidR="004A4EA2">
          <w:rPr>
            <w:noProof/>
          </w:rPr>
          <w:t>10/2/2024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8F" w:rsidRDefault="00F9698F">
      <w:r>
        <w:separator/>
      </w:r>
    </w:p>
  </w:footnote>
  <w:footnote w:type="continuationSeparator" w:id="0">
    <w:p w:rsidR="00F9698F" w:rsidRDefault="00F9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55" w:rsidRDefault="00A4478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408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501650</wp:posOffset>
              </wp:positionV>
              <wp:extent cx="6788150" cy="488950"/>
              <wp:effectExtent l="0" t="0" r="1270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F55" w:rsidRDefault="00A44781" w:rsidP="00A44781">
                          <w:pPr>
                            <w:pStyle w:val="BodyText"/>
                            <w:spacing w:before="74"/>
                            <w:ind w:left="96"/>
                            <w:jc w:val="center"/>
                          </w:pPr>
                          <w:r>
                            <w:t>TDHCA Loan Closing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pt;margin-top:39.5pt;width:534.5pt;height:38.5pt;z-index:-1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6kQqw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" filled="f" stroked="f">
              <v:textbox inset="0,0,0,0">
                <w:txbxContent>
                  <w:p w:rsidR="00E25F55" w:rsidRDefault="00A44781" w:rsidP="00A44781">
                    <w:pPr>
                      <w:pStyle w:val="BodyText"/>
                      <w:spacing w:before="74"/>
                      <w:ind w:left="96"/>
                      <w:jc w:val="center"/>
                    </w:pPr>
                    <w:r>
                      <w:t>TDHCA Loan Closing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314"/>
    <w:multiLevelType w:val="hybridMultilevel"/>
    <w:tmpl w:val="D7BC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55"/>
    <w:rsid w:val="000107A8"/>
    <w:rsid w:val="00020ED4"/>
    <w:rsid w:val="00022F2C"/>
    <w:rsid w:val="00040BF0"/>
    <w:rsid w:val="000622FA"/>
    <w:rsid w:val="0007096A"/>
    <w:rsid w:val="00083C54"/>
    <w:rsid w:val="000846D2"/>
    <w:rsid w:val="000C7829"/>
    <w:rsid w:val="000D478E"/>
    <w:rsid w:val="00110385"/>
    <w:rsid w:val="001179AF"/>
    <w:rsid w:val="00133843"/>
    <w:rsid w:val="00136788"/>
    <w:rsid w:val="00153CE5"/>
    <w:rsid w:val="00197002"/>
    <w:rsid w:val="001B4A74"/>
    <w:rsid w:val="001B595F"/>
    <w:rsid w:val="001C5C63"/>
    <w:rsid w:val="00207E0D"/>
    <w:rsid w:val="002163A9"/>
    <w:rsid w:val="00256421"/>
    <w:rsid w:val="00264E26"/>
    <w:rsid w:val="00273B6C"/>
    <w:rsid w:val="0028088E"/>
    <w:rsid w:val="00291EFF"/>
    <w:rsid w:val="002B4A29"/>
    <w:rsid w:val="002B7FCA"/>
    <w:rsid w:val="002E7685"/>
    <w:rsid w:val="002F4845"/>
    <w:rsid w:val="00343C42"/>
    <w:rsid w:val="003C1AC0"/>
    <w:rsid w:val="003C2568"/>
    <w:rsid w:val="003C7E7C"/>
    <w:rsid w:val="00445746"/>
    <w:rsid w:val="00475F6F"/>
    <w:rsid w:val="00494607"/>
    <w:rsid w:val="004A4EA2"/>
    <w:rsid w:val="004B1476"/>
    <w:rsid w:val="004E30E7"/>
    <w:rsid w:val="004E570D"/>
    <w:rsid w:val="004F6EF4"/>
    <w:rsid w:val="00500843"/>
    <w:rsid w:val="00504780"/>
    <w:rsid w:val="00521162"/>
    <w:rsid w:val="00582F7A"/>
    <w:rsid w:val="005B5062"/>
    <w:rsid w:val="005C5777"/>
    <w:rsid w:val="005D45AC"/>
    <w:rsid w:val="005E6A1F"/>
    <w:rsid w:val="00603AAE"/>
    <w:rsid w:val="00606166"/>
    <w:rsid w:val="00626C29"/>
    <w:rsid w:val="006272A3"/>
    <w:rsid w:val="00654590"/>
    <w:rsid w:val="00687BD1"/>
    <w:rsid w:val="006B3703"/>
    <w:rsid w:val="006E4B13"/>
    <w:rsid w:val="006F3DC4"/>
    <w:rsid w:val="00722D53"/>
    <w:rsid w:val="00746B34"/>
    <w:rsid w:val="00795A54"/>
    <w:rsid w:val="008020C5"/>
    <w:rsid w:val="00834918"/>
    <w:rsid w:val="008422FF"/>
    <w:rsid w:val="00857113"/>
    <w:rsid w:val="00862352"/>
    <w:rsid w:val="00871CF8"/>
    <w:rsid w:val="008C1B03"/>
    <w:rsid w:val="008C7032"/>
    <w:rsid w:val="008D3134"/>
    <w:rsid w:val="008F6E65"/>
    <w:rsid w:val="009351A9"/>
    <w:rsid w:val="009B112F"/>
    <w:rsid w:val="00A0426D"/>
    <w:rsid w:val="00A20E98"/>
    <w:rsid w:val="00A32332"/>
    <w:rsid w:val="00A4449A"/>
    <w:rsid w:val="00A44781"/>
    <w:rsid w:val="00A458BA"/>
    <w:rsid w:val="00A87BE7"/>
    <w:rsid w:val="00A91927"/>
    <w:rsid w:val="00AB1440"/>
    <w:rsid w:val="00AF0484"/>
    <w:rsid w:val="00AF5A93"/>
    <w:rsid w:val="00B127C2"/>
    <w:rsid w:val="00B233CF"/>
    <w:rsid w:val="00B35ED8"/>
    <w:rsid w:val="00B63987"/>
    <w:rsid w:val="00BC26FD"/>
    <w:rsid w:val="00BC4A81"/>
    <w:rsid w:val="00BF06F5"/>
    <w:rsid w:val="00BF4CED"/>
    <w:rsid w:val="00C218D0"/>
    <w:rsid w:val="00C3278F"/>
    <w:rsid w:val="00C45162"/>
    <w:rsid w:val="00C46B52"/>
    <w:rsid w:val="00C90270"/>
    <w:rsid w:val="00CA3EF7"/>
    <w:rsid w:val="00CA40A6"/>
    <w:rsid w:val="00CD174E"/>
    <w:rsid w:val="00CE6FC9"/>
    <w:rsid w:val="00D03C58"/>
    <w:rsid w:val="00D40F44"/>
    <w:rsid w:val="00D41F15"/>
    <w:rsid w:val="00D702C9"/>
    <w:rsid w:val="00D818E6"/>
    <w:rsid w:val="00D830C5"/>
    <w:rsid w:val="00DA15E0"/>
    <w:rsid w:val="00DA4AF3"/>
    <w:rsid w:val="00DB0C36"/>
    <w:rsid w:val="00DD0896"/>
    <w:rsid w:val="00DE0E6F"/>
    <w:rsid w:val="00E25F55"/>
    <w:rsid w:val="00E52ED6"/>
    <w:rsid w:val="00E54226"/>
    <w:rsid w:val="00E94F0C"/>
    <w:rsid w:val="00EE36E3"/>
    <w:rsid w:val="00F07C15"/>
    <w:rsid w:val="00F24880"/>
    <w:rsid w:val="00F44B69"/>
    <w:rsid w:val="00F513D8"/>
    <w:rsid w:val="00F713EE"/>
    <w:rsid w:val="00F737F6"/>
    <w:rsid w:val="00F84412"/>
    <w:rsid w:val="00F9698F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E5AFF"/>
  <w15:docId w15:val="{FE66F36F-A0CF-499C-B5CC-3019266D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830"/>
    </w:pPr>
  </w:style>
  <w:style w:type="paragraph" w:customStyle="1" w:styleId="Chores">
    <w:name w:val="Chores"/>
    <w:basedOn w:val="Normal"/>
    <w:qFormat/>
    <w:rsid w:val="008C7032"/>
    <w:pPr>
      <w:widowControl/>
      <w:autoSpaceDE/>
      <w:autoSpaceDN/>
      <w:spacing w:before="80" w:after="80"/>
    </w:pPr>
    <w:rPr>
      <w:rFonts w:eastAsia="Tahoma" w:cs="Times New Roman"/>
      <w:color w:val="40404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1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7C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qFormat/>
    <w:rsid w:val="00B12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7C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946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44781"/>
    <w:pPr>
      <w:widowControl/>
      <w:autoSpaceDE/>
      <w:autoSpaceDN/>
    </w:pPr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m.gov/content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Hull</dc:creator>
  <cp:lastModifiedBy>Brenda Hull</cp:lastModifiedBy>
  <cp:revision>7</cp:revision>
  <dcterms:created xsi:type="dcterms:W3CDTF">2024-10-02T19:48:00Z</dcterms:created>
  <dcterms:modified xsi:type="dcterms:W3CDTF">2024-10-11T17:37:00Z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2021-10-28T00:00:00Z</vt:filetime>
  </property>
</Properties>
</file>