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5BEF" w14:textId="77777777" w:rsidR="005D6D3C" w:rsidRPr="009A7DC8" w:rsidRDefault="005D6D3C">
      <w:pPr>
        <w:jc w:val="center"/>
        <w:rPr>
          <w:b/>
          <w:sz w:val="14"/>
          <w:szCs w:val="10"/>
          <w:lang w:val="es-US"/>
        </w:rPr>
      </w:pPr>
    </w:p>
    <w:tbl>
      <w:tblPr>
        <w:tblW w:w="1098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2"/>
        <w:gridCol w:w="1728"/>
        <w:gridCol w:w="1440"/>
        <w:gridCol w:w="2790"/>
      </w:tblGrid>
      <w:tr w:rsidR="00E419F2" w:rsidRPr="009A7DC8" w14:paraId="54795C4B" w14:textId="77777777" w:rsidTr="003D249E">
        <w:trPr>
          <w:cantSplit/>
          <w:trHeight w:hRule="exact" w:val="400"/>
        </w:trPr>
        <w:tc>
          <w:tcPr>
            <w:tcW w:w="6750" w:type="dxa"/>
            <w:gridSpan w:val="2"/>
            <w:tcBorders>
              <w:top w:val="nil"/>
              <w:right w:val="nil"/>
            </w:tcBorders>
            <w:vAlign w:val="center"/>
          </w:tcPr>
          <w:p w14:paraId="1132C55B" w14:textId="22B06A41" w:rsidR="00E419F2" w:rsidRPr="009A7DC8" w:rsidRDefault="00FB48BF" w:rsidP="00E95EC6">
            <w:pPr>
              <w:tabs>
                <w:tab w:val="left" w:pos="792"/>
              </w:tabs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Administrador:</w:t>
            </w:r>
            <w:r w:rsidR="00E419F2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 xml:space="preserve">   </w:t>
            </w:r>
            <w:bookmarkStart w:id="0" w:name="Text1"/>
            <w:r w:rsidR="006C12C0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bookmarkEnd w:id="0"/>
          </w:p>
        </w:tc>
        <w:tc>
          <w:tcPr>
            <w:tcW w:w="4230" w:type="dxa"/>
            <w:gridSpan w:val="2"/>
            <w:tcBorders>
              <w:top w:val="nil"/>
              <w:left w:val="nil"/>
            </w:tcBorders>
            <w:vAlign w:val="center"/>
          </w:tcPr>
          <w:p w14:paraId="63C9EC41" w14:textId="5D03CE80" w:rsidR="00E419F2" w:rsidRPr="009A7DC8" w:rsidRDefault="00FB48BF" w:rsidP="00E95EC6">
            <w:pPr>
              <w:tabs>
                <w:tab w:val="left" w:pos="792"/>
              </w:tabs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Número de contrato/RSP:</w:t>
            </w:r>
            <w:r w:rsidR="00E419F2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 xml:space="preserve">   </w:t>
            </w:r>
            <w:bookmarkStart w:id="1" w:name="Text2"/>
            <w:r w:rsidR="00C74635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C74635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C74635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C74635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C74635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bookmarkEnd w:id="1"/>
          </w:p>
        </w:tc>
      </w:tr>
      <w:tr w:rsidR="00E419F2" w:rsidRPr="009A7DC8" w14:paraId="038774CC" w14:textId="77777777" w:rsidTr="003D249E">
        <w:trPr>
          <w:cantSplit/>
          <w:trHeight w:hRule="exact" w:val="400"/>
        </w:trPr>
        <w:tc>
          <w:tcPr>
            <w:tcW w:w="675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4ED68B8D" w14:textId="441B91F2" w:rsidR="00E419F2" w:rsidRPr="009A7DC8" w:rsidRDefault="00FB48BF" w:rsidP="00E95EC6">
            <w:pPr>
              <w:tabs>
                <w:tab w:val="left" w:pos="792"/>
              </w:tabs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Nombre del Inquilino:</w:t>
            </w:r>
            <w:r w:rsidR="00E419F2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 xml:space="preserve">   </w:t>
            </w:r>
            <w:bookmarkStart w:id="2" w:name="Text3"/>
            <w:r w:rsidR="006C12C0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bookmarkEnd w:id="2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7B4860E" w14:textId="3AE30DDD" w:rsidR="00E419F2" w:rsidRPr="009A7DC8" w:rsidRDefault="009D37E5" w:rsidP="00C74635">
            <w:pPr>
              <w:tabs>
                <w:tab w:val="left" w:pos="792"/>
              </w:tabs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Número de cupón</w:t>
            </w:r>
            <w:r w:rsidR="00E419F2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 xml:space="preserve">: </w:t>
            </w:r>
            <w:bookmarkStart w:id="3" w:name="Text20"/>
            <w:r w:rsidR="00C74635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C74635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C74635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C74635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r w:rsidR="00C74635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 </w:t>
            </w:r>
            <w:bookmarkEnd w:id="3"/>
          </w:p>
        </w:tc>
      </w:tr>
      <w:tr w:rsidR="00E419F2" w:rsidRPr="009A7DC8" w14:paraId="1FDE86DA" w14:textId="77777777" w:rsidTr="00C7463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8190" w:type="dxa"/>
            <w:gridSpan w:val="3"/>
            <w:tcBorders>
              <w:right w:val="single" w:sz="4" w:space="0" w:color="auto"/>
            </w:tcBorders>
            <w:vAlign w:val="center"/>
          </w:tcPr>
          <w:p w14:paraId="7E9861F0" w14:textId="0E668864" w:rsidR="00E419F2" w:rsidRPr="009A7DC8" w:rsidRDefault="00E419F2" w:rsidP="00F777BB">
            <w:pPr>
              <w:rPr>
                <w:rFonts w:ascii="Calibri" w:hAnsi="Calibri"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1.  </w:t>
            </w:r>
            <w:r w:rsidR="009D37E5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Tamaño de unidad</w:t>
            </w:r>
            <w:r w:rsidR="006C12C0" w:rsidRPr="009A7DC8">
              <w:rPr>
                <w:rFonts w:ascii="Calibri" w:hAnsi="Calibri"/>
                <w:sz w:val="22"/>
                <w:szCs w:val="22"/>
                <w:lang w:val="es-US"/>
              </w:rPr>
              <w:t xml:space="preserve"> (n</w:t>
            </w:r>
            <w:r w:rsidR="009D37E5" w:rsidRPr="009A7DC8">
              <w:rPr>
                <w:rFonts w:ascii="Calibri" w:hAnsi="Calibri"/>
                <w:sz w:val="22"/>
                <w:szCs w:val="22"/>
                <w:lang w:val="es-US"/>
              </w:rPr>
              <w:t>úmero de habitaciones</w:t>
            </w:r>
            <w:r w:rsidR="006C12C0" w:rsidRPr="009A7DC8">
              <w:rPr>
                <w:rFonts w:ascii="Calibri" w:hAnsi="Calibri"/>
                <w:sz w:val="22"/>
                <w:szCs w:val="22"/>
                <w:lang w:val="es-US"/>
              </w:rPr>
              <w:t>)</w:t>
            </w:r>
          </w:p>
          <w:p w14:paraId="36F23E5B" w14:textId="6C749E78" w:rsidR="00E419F2" w:rsidRPr="009A7DC8" w:rsidRDefault="009D37E5" w:rsidP="00E419F2">
            <w:pPr>
              <w:tabs>
                <w:tab w:val="left" w:pos="188"/>
              </w:tabs>
              <w:rPr>
                <w:rFonts w:ascii="Calibri" w:hAnsi="Calibri"/>
                <w:lang w:val="es-US"/>
              </w:rPr>
            </w:pPr>
            <w:r w:rsidRPr="009A7DC8">
              <w:rPr>
                <w:rFonts w:ascii="Calibri" w:hAnsi="Calibri"/>
                <w:lang w:val="es-US"/>
              </w:rPr>
              <w:t>Éste es el número de habitaciones para el que califica el hogar y se usa para determinar la cantidad de asistencia a pagar en nombre del hogar del Inquilino al propietario/arrendador</w:t>
            </w:r>
            <w:r w:rsidR="00E419F2" w:rsidRPr="009A7DC8">
              <w:rPr>
                <w:rFonts w:ascii="Calibri" w:hAnsi="Calibri"/>
                <w:lang w:val="es-US"/>
              </w:rPr>
              <w:t>.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064F00CE" w14:textId="3AF2DFC9" w:rsidR="00E419F2" w:rsidRPr="009A7DC8" w:rsidRDefault="00E95EC6" w:rsidP="00E95EC6">
            <w:pPr>
              <w:tabs>
                <w:tab w:val="left" w:pos="1692"/>
              </w:tabs>
              <w:rPr>
                <w:rFonts w:ascii="Calibri" w:hAnsi="Calibri"/>
                <w:b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Tamaño de unidad</w:t>
            </w:r>
            <w:r w:rsidR="006C12C0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 </w:t>
            </w:r>
            <w:bookmarkStart w:id="4" w:name="Text16"/>
            <w:r w:rsidR="00E419F2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E419F2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E419F2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E419F2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E419F2" w:rsidRPr="009A7DC8">
              <w:rPr>
                <w:b/>
                <w:sz w:val="22"/>
                <w:szCs w:val="22"/>
                <w:lang w:val="es-US"/>
              </w:rPr>
              <w:t> </w:t>
            </w:r>
            <w:bookmarkEnd w:id="4"/>
          </w:p>
        </w:tc>
      </w:tr>
      <w:tr w:rsidR="00E419F2" w:rsidRPr="009A7DC8" w14:paraId="2DC73AA1" w14:textId="77777777" w:rsidTr="00C7463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4"/>
        </w:trPr>
        <w:tc>
          <w:tcPr>
            <w:tcW w:w="8190" w:type="dxa"/>
            <w:gridSpan w:val="3"/>
            <w:vAlign w:val="center"/>
          </w:tcPr>
          <w:p w14:paraId="36E80C86" w14:textId="27B2486E" w:rsidR="00E419F2" w:rsidRPr="009A7DC8" w:rsidRDefault="00E419F2" w:rsidP="00E95EC6">
            <w:pPr>
              <w:rPr>
                <w:rFonts w:ascii="Calibri" w:hAnsi="Calibri"/>
                <w:b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2. </w:t>
            </w:r>
            <w:r w:rsidR="00FB48BF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 xml:space="preserve">Fecha </w:t>
            </w:r>
            <w:r w:rsidR="00E95EC6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 xml:space="preserve">de </w:t>
            </w:r>
            <w:r w:rsidR="00FB48BF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emisión</w:t>
            </w:r>
            <w:r w:rsidR="00FB48BF" w:rsidRPr="009A7DC8">
              <w:rPr>
                <w:rFonts w:ascii="Calibri" w:hAnsi="Calibri"/>
                <w:sz w:val="22"/>
                <w:szCs w:val="22"/>
                <w:lang w:val="es-US"/>
              </w:rPr>
              <w:t>:</w:t>
            </w:r>
          </w:p>
          <w:p w14:paraId="7F353469" w14:textId="0BDBE536" w:rsidR="00E419F2" w:rsidRPr="009A7DC8" w:rsidRDefault="00E419F2" w:rsidP="00902E20">
            <w:pPr>
              <w:rPr>
                <w:rFonts w:ascii="Calibri" w:hAnsi="Calibri"/>
                <w:lang w:val="es-US"/>
              </w:rPr>
            </w:pPr>
            <w:r w:rsidRPr="009A7DC8">
              <w:rPr>
                <w:rFonts w:ascii="Calibri" w:hAnsi="Calibri"/>
                <w:lang w:val="es-US"/>
              </w:rPr>
              <w:t>Insert</w:t>
            </w:r>
            <w:r w:rsidR="009D37E5" w:rsidRPr="009A7DC8">
              <w:rPr>
                <w:rFonts w:ascii="Calibri" w:hAnsi="Calibri"/>
                <w:lang w:val="es-US"/>
              </w:rPr>
              <w:t>e la fecha</w:t>
            </w:r>
            <w:r w:rsidRPr="009A7DC8">
              <w:rPr>
                <w:rFonts w:ascii="Calibri" w:hAnsi="Calibri"/>
                <w:lang w:val="es-US"/>
              </w:rPr>
              <w:t xml:space="preserve"> </w:t>
            </w:r>
            <w:r w:rsidR="009D37E5" w:rsidRPr="009A7DC8">
              <w:rPr>
                <w:rFonts w:ascii="Calibri" w:hAnsi="Calibri"/>
                <w:lang w:val="es-US"/>
              </w:rPr>
              <w:t>real en que se emitió este Certificado de Elegibilidad al hogar del Inquilino</w:t>
            </w:r>
            <w:r w:rsidRPr="009A7DC8">
              <w:rPr>
                <w:rFonts w:ascii="Calibri" w:hAnsi="Calibri"/>
                <w:lang w:val="es-US"/>
              </w:rPr>
              <w:t>.</w:t>
            </w:r>
          </w:p>
        </w:tc>
        <w:tc>
          <w:tcPr>
            <w:tcW w:w="2790" w:type="dxa"/>
            <w:vAlign w:val="center"/>
          </w:tcPr>
          <w:p w14:paraId="3728A824" w14:textId="42B02DE5" w:rsidR="00E419F2" w:rsidRPr="009A7DC8" w:rsidRDefault="00E95EC6" w:rsidP="00E95EC6">
            <w:pPr>
              <w:rPr>
                <w:rFonts w:ascii="Calibri" w:hAnsi="Calibri"/>
                <w:b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Fecha de emisión</w:t>
            </w:r>
            <w:r w:rsidR="00FB48BF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:</w:t>
            </w:r>
            <w:r w:rsidR="003D249E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 </w:t>
            </w:r>
            <w:bookmarkStart w:id="5" w:name="Text17"/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bookmarkEnd w:id="5"/>
          </w:p>
        </w:tc>
      </w:tr>
      <w:tr w:rsidR="00E419F2" w:rsidRPr="009A7DC8" w14:paraId="4963C90A" w14:textId="77777777" w:rsidTr="00C7463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9"/>
        </w:trPr>
        <w:tc>
          <w:tcPr>
            <w:tcW w:w="8190" w:type="dxa"/>
            <w:gridSpan w:val="3"/>
            <w:vAlign w:val="center"/>
          </w:tcPr>
          <w:p w14:paraId="4F210C40" w14:textId="5A6BA6EA" w:rsidR="00E419F2" w:rsidRPr="009A7DC8" w:rsidRDefault="00E419F2" w:rsidP="00E95EC6">
            <w:pPr>
              <w:rPr>
                <w:rFonts w:ascii="Calibri" w:hAnsi="Calibri"/>
                <w:b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3. </w:t>
            </w:r>
            <w:r w:rsidR="009D37E5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La fecha del certificado </w:t>
            </w:r>
            <w:r w:rsidR="00E95EC6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expira</w:t>
            </w:r>
            <w:r w:rsidR="009D37E5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 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– 60 </w:t>
            </w:r>
            <w:r w:rsidR="009D37E5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días después de la fecha de emisión</w:t>
            </w:r>
          </w:p>
          <w:p w14:paraId="41DFE451" w14:textId="770E5346" w:rsidR="00E419F2" w:rsidRPr="009A7DC8" w:rsidRDefault="009D37E5" w:rsidP="00E419F2">
            <w:pPr>
              <w:tabs>
                <w:tab w:val="left" w:pos="329"/>
              </w:tabs>
              <w:jc w:val="both"/>
              <w:rPr>
                <w:rFonts w:ascii="Calibri" w:hAnsi="Calibri"/>
                <w:b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szCs w:val="22"/>
                <w:lang w:val="es-US"/>
              </w:rPr>
              <w:t xml:space="preserve">El inquilino tiene sesenta </w:t>
            </w:r>
            <w:r w:rsidR="00E419F2" w:rsidRPr="009A7DC8">
              <w:rPr>
                <w:rFonts w:ascii="Calibri" w:hAnsi="Calibri"/>
                <w:b/>
                <w:szCs w:val="22"/>
                <w:lang w:val="es-US"/>
              </w:rPr>
              <w:t xml:space="preserve">(60) </w:t>
            </w:r>
            <w:r w:rsidRPr="009A7DC8">
              <w:rPr>
                <w:rFonts w:ascii="Calibri" w:hAnsi="Calibri"/>
                <w:b/>
                <w:szCs w:val="22"/>
                <w:lang w:val="es-US"/>
              </w:rPr>
              <w:t>días para usar este Certificado de Elegibilidad</w:t>
            </w:r>
            <w:r w:rsidR="00E419F2" w:rsidRPr="009A7DC8">
              <w:rPr>
                <w:rFonts w:ascii="Calibri" w:hAnsi="Calibri"/>
                <w:b/>
                <w:szCs w:val="22"/>
                <w:lang w:val="es-US"/>
              </w:rPr>
              <w:t xml:space="preserve">.  </w:t>
            </w:r>
            <w:r w:rsidRPr="009A7DC8">
              <w:rPr>
                <w:rFonts w:ascii="Calibri" w:hAnsi="Calibri"/>
                <w:b/>
                <w:szCs w:val="22"/>
                <w:lang w:val="es-US"/>
              </w:rPr>
              <w:t>Si no se ha emitido una Solicitud para Aprobación de Unidad al Administrador en o antes de la Fecha de Vencimiento mostrada anteriormente</w:t>
            </w:r>
            <w:r w:rsidR="006C12C0" w:rsidRPr="009A7DC8">
              <w:rPr>
                <w:rFonts w:ascii="Calibri" w:hAnsi="Calibri"/>
                <w:b/>
                <w:szCs w:val="22"/>
                <w:lang w:val="es-US"/>
              </w:rPr>
              <w:t xml:space="preserve">, </w:t>
            </w:r>
            <w:r w:rsidRPr="009A7DC8">
              <w:rPr>
                <w:rFonts w:ascii="Calibri" w:hAnsi="Calibri"/>
                <w:b/>
                <w:szCs w:val="22"/>
                <w:lang w:val="es-US"/>
              </w:rPr>
              <w:t>este Certificado de Elegibilidad vencerá a menos que se apruebe una extensión por escrito</w:t>
            </w:r>
            <w:r w:rsidR="006C12C0" w:rsidRPr="009A7DC8">
              <w:rPr>
                <w:rFonts w:ascii="Calibri" w:hAnsi="Calibri"/>
                <w:b/>
                <w:szCs w:val="22"/>
                <w:lang w:val="es-US"/>
              </w:rPr>
              <w:t>.</w:t>
            </w:r>
          </w:p>
        </w:tc>
        <w:tc>
          <w:tcPr>
            <w:tcW w:w="2790" w:type="dxa"/>
            <w:vAlign w:val="center"/>
          </w:tcPr>
          <w:p w14:paraId="4546D4F0" w14:textId="4AB76C6A" w:rsidR="00E419F2" w:rsidRPr="009A7DC8" w:rsidRDefault="00FB48BF" w:rsidP="00E95EC6">
            <w:pPr>
              <w:rPr>
                <w:rFonts w:ascii="Calibri" w:hAnsi="Calibri"/>
                <w:b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 xml:space="preserve">Fecha de </w:t>
            </w:r>
            <w:r w:rsidR="00E95EC6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expiración</w:t>
            </w:r>
            <w:r w:rsidRPr="009A7DC8">
              <w:rPr>
                <w:rFonts w:ascii="Calibri" w:hAnsi="Calibri"/>
                <w:sz w:val="22"/>
                <w:szCs w:val="22"/>
                <w:lang w:val="es-US"/>
              </w:rPr>
              <w:t>:</w:t>
            </w:r>
            <w:r w:rsidR="003D249E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 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</w:p>
        </w:tc>
      </w:tr>
      <w:tr w:rsidR="00E419F2" w:rsidRPr="009A7DC8" w14:paraId="1CA0BC4C" w14:textId="77777777" w:rsidTr="003D249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4"/>
        </w:trPr>
        <w:tc>
          <w:tcPr>
            <w:tcW w:w="8190" w:type="dxa"/>
            <w:gridSpan w:val="3"/>
            <w:vAlign w:val="center"/>
          </w:tcPr>
          <w:p w14:paraId="142453E9" w14:textId="75347E32" w:rsidR="00E419F2" w:rsidRPr="009A7DC8" w:rsidRDefault="00E419F2" w:rsidP="00F21758">
            <w:pPr>
              <w:rPr>
                <w:rFonts w:ascii="Calibri" w:hAnsi="Calibri"/>
                <w:b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4. </w:t>
            </w:r>
            <w:r w:rsidR="008C3F60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¿</w:t>
            </w:r>
            <w:r w:rsidR="009D37E5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Se </w:t>
            </w:r>
            <w:r w:rsidR="008C3F60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solicitó 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Extensi</w:t>
            </w:r>
            <w:r w:rsidR="008C3F60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ó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n?      </w:t>
            </w:r>
            <w:bookmarkStart w:id="6" w:name="Check1"/>
            <w:r w:rsidR="006C12C0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 </w:t>
            </w:r>
            <w:bookmarkEnd w:id="6"/>
            <w:r w:rsidR="00F21758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758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instrText xml:space="preserve"> FORMCHECKBOX </w:instrText>
            </w:r>
            <w:r w:rsidR="00AC092C">
              <w:rPr>
                <w:rFonts w:ascii="Calibri" w:hAnsi="Calibri"/>
                <w:b/>
                <w:sz w:val="22"/>
                <w:szCs w:val="22"/>
                <w:lang w:val="es-US"/>
              </w:rPr>
            </w:r>
            <w:r w:rsidR="00AC092C">
              <w:rPr>
                <w:rFonts w:ascii="Calibri" w:hAnsi="Calibri"/>
                <w:b/>
                <w:sz w:val="22"/>
                <w:szCs w:val="22"/>
                <w:lang w:val="es-US"/>
              </w:rPr>
              <w:fldChar w:fldCharType="separate"/>
            </w:r>
            <w:r w:rsidR="00F21758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fldChar w:fldCharType="end"/>
            </w:r>
            <w:r w:rsidR="00F21758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  </w:t>
            </w:r>
            <w:r w:rsidR="00FB48BF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Sí</w:t>
            </w:r>
            <w:r w:rsidR="00F21758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 xml:space="preserve">      </w:t>
            </w:r>
            <w:r w:rsidR="00F21758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F21758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instrText xml:space="preserve"> FORMCHECKBOX </w:instrText>
            </w:r>
            <w:r w:rsidR="00AC092C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</w:r>
            <w:r w:rsidR="00AC092C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="00F21758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fldChar w:fldCharType="end"/>
            </w:r>
            <w:bookmarkEnd w:id="7"/>
            <w:r w:rsidR="00F21758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 xml:space="preserve">  </w:t>
            </w:r>
            <w:r w:rsidR="00FB48BF" w:rsidRPr="009A7DC8">
              <w:rPr>
                <w:rFonts w:ascii="Calibri" w:hAnsi="Calibri"/>
                <w:b/>
                <w:bCs/>
                <w:sz w:val="22"/>
                <w:szCs w:val="22"/>
                <w:lang w:val="es-US"/>
              </w:rPr>
              <w:t>No</w:t>
            </w:r>
          </w:p>
        </w:tc>
        <w:tc>
          <w:tcPr>
            <w:tcW w:w="2790" w:type="dxa"/>
            <w:vAlign w:val="center"/>
          </w:tcPr>
          <w:p w14:paraId="50B3CBDD" w14:textId="57BE32D4" w:rsidR="00E419F2" w:rsidRPr="009A7DC8" w:rsidRDefault="008C3F60" w:rsidP="00F21758">
            <w:pPr>
              <w:rPr>
                <w:rFonts w:ascii="Calibri" w:hAnsi="Calibri"/>
                <w:b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Fecha de </w:t>
            </w:r>
            <w:r w:rsidR="00F21758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expiración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 de </w:t>
            </w:r>
            <w:r w:rsidR="00E419F2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Extensi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ó</w:t>
            </w:r>
            <w:r w:rsidR="00E419F2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n</w:t>
            </w:r>
            <w:r w:rsidR="006C12C0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 xml:space="preserve">:                      </w:t>
            </w:r>
            <w:bookmarkStart w:id="8" w:name="Text19"/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r w:rsidR="006C12C0" w:rsidRPr="009A7DC8">
              <w:rPr>
                <w:b/>
                <w:sz w:val="22"/>
                <w:szCs w:val="22"/>
                <w:lang w:val="es-US"/>
              </w:rPr>
              <w:t> </w:t>
            </w:r>
            <w:bookmarkEnd w:id="8"/>
          </w:p>
        </w:tc>
      </w:tr>
      <w:tr w:rsidR="00C74635" w:rsidRPr="009A7DC8" w14:paraId="47536D37" w14:textId="77777777" w:rsidTr="00F217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022" w:type="dxa"/>
          </w:tcPr>
          <w:p w14:paraId="5D646F5F" w14:textId="74AEB925" w:rsidR="00C74635" w:rsidRPr="009A7DC8" w:rsidRDefault="00C74635" w:rsidP="00C74635">
            <w:pPr>
              <w:tabs>
                <w:tab w:val="left" w:pos="0"/>
              </w:tabs>
              <w:rPr>
                <w:rFonts w:ascii="Calibri" w:hAnsi="Calibri"/>
                <w:b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N</w:t>
            </w:r>
            <w:r w:rsidR="008C3F60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ombre de Persona Autorizada del Administrador</w:t>
            </w:r>
            <w:r w:rsidR="003D249E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:</w:t>
            </w:r>
          </w:p>
        </w:tc>
        <w:tc>
          <w:tcPr>
            <w:tcW w:w="5958" w:type="dxa"/>
            <w:gridSpan w:val="3"/>
          </w:tcPr>
          <w:p w14:paraId="71117F74" w14:textId="77777777" w:rsidR="00C74635" w:rsidRPr="009A7DC8" w:rsidRDefault="00BE3F3C" w:rsidP="008E2D82">
            <w:pPr>
              <w:rPr>
                <w:rFonts w:ascii="Calibri" w:hAnsi="Calibri"/>
                <w:b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 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 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 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 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 </w:t>
            </w:r>
          </w:p>
        </w:tc>
      </w:tr>
      <w:tr w:rsidR="00C74635" w:rsidRPr="009A7DC8" w14:paraId="4ACD1EEB" w14:textId="77777777" w:rsidTr="00F217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5022" w:type="dxa"/>
          </w:tcPr>
          <w:p w14:paraId="6691BC5B" w14:textId="39D2712F" w:rsidR="00C74635" w:rsidRPr="009A7DC8" w:rsidRDefault="00C74635" w:rsidP="00865963">
            <w:pPr>
              <w:tabs>
                <w:tab w:val="left" w:pos="0"/>
              </w:tabs>
              <w:rPr>
                <w:rFonts w:ascii="Calibri" w:hAnsi="Calibri"/>
                <w:b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T</w:t>
            </w:r>
            <w:r w:rsidR="008C3F60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ítulo de Persona Autorizada del Administrador</w:t>
            </w:r>
            <w:r w:rsidR="003D249E"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:</w:t>
            </w:r>
          </w:p>
        </w:tc>
        <w:tc>
          <w:tcPr>
            <w:tcW w:w="5958" w:type="dxa"/>
            <w:gridSpan w:val="3"/>
          </w:tcPr>
          <w:p w14:paraId="7FF3E60B" w14:textId="77777777" w:rsidR="00C74635" w:rsidRPr="009A7DC8" w:rsidRDefault="003D249E" w:rsidP="008E2D82">
            <w:pPr>
              <w:rPr>
                <w:rFonts w:ascii="Calibri" w:hAnsi="Calibri"/>
                <w:b/>
                <w:sz w:val="22"/>
                <w:szCs w:val="22"/>
                <w:lang w:val="es-US"/>
              </w:rPr>
            </w:pP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 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 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 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 </w:t>
            </w:r>
            <w:r w:rsidRPr="009A7DC8">
              <w:rPr>
                <w:rFonts w:ascii="Calibri" w:hAnsi="Calibri"/>
                <w:b/>
                <w:sz w:val="22"/>
                <w:szCs w:val="22"/>
                <w:lang w:val="es-US"/>
              </w:rPr>
              <w:t> </w:t>
            </w:r>
          </w:p>
        </w:tc>
      </w:tr>
    </w:tbl>
    <w:p w14:paraId="3A27FF01" w14:textId="77777777" w:rsidR="00902E20" w:rsidRPr="009A7DC8" w:rsidRDefault="00902E20">
      <w:pPr>
        <w:jc w:val="center"/>
        <w:rPr>
          <w:rFonts w:ascii="Calibri" w:hAnsi="Calibri"/>
          <w:b/>
          <w:sz w:val="22"/>
          <w:szCs w:val="22"/>
          <w:lang w:val="es-US"/>
        </w:rPr>
      </w:pPr>
    </w:p>
    <w:p w14:paraId="2B6E96D7" w14:textId="77777777" w:rsidR="00F35CC2" w:rsidRPr="009A7DC8" w:rsidRDefault="00F35CC2" w:rsidP="00472842">
      <w:pPr>
        <w:jc w:val="center"/>
        <w:rPr>
          <w:rFonts w:ascii="Calibri" w:hAnsi="Calibri"/>
          <w:b/>
          <w:sz w:val="21"/>
          <w:szCs w:val="21"/>
          <w:lang w:val="es-US"/>
        </w:rPr>
        <w:sectPr w:rsidR="00F35CC2" w:rsidRPr="009A7DC8" w:rsidSect="00EF6D55">
          <w:headerReference w:type="default" r:id="rId8"/>
          <w:footerReference w:type="default" r:id="rId9"/>
          <w:pgSz w:w="12240" w:h="15840"/>
          <w:pgMar w:top="1886" w:right="720" w:bottom="432" w:left="720" w:header="720" w:footer="259" w:gutter="0"/>
          <w:cols w:space="720"/>
        </w:sectPr>
      </w:pPr>
    </w:p>
    <w:p w14:paraId="4C9D88E7" w14:textId="6E515A22" w:rsidR="00C74635" w:rsidRPr="009A7DC8" w:rsidRDefault="008C3F60" w:rsidP="00472842">
      <w:pPr>
        <w:jc w:val="center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b/>
          <w:sz w:val="21"/>
          <w:szCs w:val="21"/>
          <w:lang w:val="es-US"/>
        </w:rPr>
        <w:t xml:space="preserve">AVISO A SOLICITANTES DE </w:t>
      </w:r>
      <w:r w:rsidR="00472842" w:rsidRPr="009A7DC8">
        <w:rPr>
          <w:rFonts w:ascii="Calibri" w:hAnsi="Calibri"/>
          <w:b/>
          <w:sz w:val="21"/>
          <w:szCs w:val="21"/>
          <w:lang w:val="es-US"/>
        </w:rPr>
        <w:t>TBRA</w:t>
      </w:r>
      <w:r w:rsidR="00C74635" w:rsidRPr="009A7DC8">
        <w:rPr>
          <w:rFonts w:ascii="Calibri" w:hAnsi="Calibri"/>
          <w:b/>
          <w:sz w:val="21"/>
          <w:szCs w:val="21"/>
          <w:lang w:val="es-US"/>
        </w:rPr>
        <w:t>:</w:t>
      </w:r>
    </w:p>
    <w:p w14:paraId="5299D4BE" w14:textId="77777777" w:rsidR="00C74635" w:rsidRPr="009A7DC8" w:rsidRDefault="00C74635" w:rsidP="00FB02D7">
      <w:pPr>
        <w:ind w:left="180"/>
        <w:jc w:val="both"/>
        <w:rPr>
          <w:rFonts w:ascii="Calibri" w:hAnsi="Calibri"/>
          <w:b/>
          <w:sz w:val="21"/>
          <w:szCs w:val="21"/>
          <w:lang w:val="es-US"/>
        </w:rPr>
      </w:pPr>
    </w:p>
    <w:p w14:paraId="72835A28" w14:textId="6FAE232D" w:rsidR="00C74635" w:rsidRPr="009A7DC8" w:rsidRDefault="00C74635" w:rsidP="00F21758">
      <w:pPr>
        <w:spacing w:after="120"/>
        <w:ind w:left="180"/>
        <w:jc w:val="both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b/>
          <w:sz w:val="21"/>
          <w:szCs w:val="21"/>
          <w:lang w:val="es-US"/>
        </w:rPr>
        <w:t>•</w:t>
      </w:r>
      <w:r w:rsidR="006C12C0" w:rsidRPr="009A7DC8">
        <w:rPr>
          <w:rFonts w:ascii="Calibri" w:hAnsi="Calibri"/>
          <w:b/>
          <w:sz w:val="21"/>
          <w:szCs w:val="21"/>
          <w:lang w:val="es-US"/>
        </w:rPr>
        <w:tab/>
      </w:r>
      <w:r w:rsidR="008C3F60" w:rsidRPr="009A7DC8">
        <w:rPr>
          <w:rFonts w:ascii="Calibri" w:hAnsi="Calibri"/>
          <w:b/>
          <w:sz w:val="21"/>
          <w:szCs w:val="21"/>
          <w:lang w:val="es-US"/>
        </w:rPr>
        <w:t xml:space="preserve">Para ser </w:t>
      </w:r>
      <w:r w:rsidR="00F21758" w:rsidRPr="009A7DC8">
        <w:rPr>
          <w:rFonts w:ascii="Calibri" w:hAnsi="Calibri"/>
          <w:b/>
          <w:sz w:val="21"/>
          <w:szCs w:val="21"/>
          <w:lang w:val="es-US"/>
        </w:rPr>
        <w:t>elegible</w:t>
      </w:r>
      <w:r w:rsidR="006C12C0" w:rsidRPr="009A7DC8">
        <w:rPr>
          <w:rFonts w:ascii="Calibri" w:hAnsi="Calibri"/>
          <w:b/>
          <w:sz w:val="21"/>
          <w:szCs w:val="21"/>
          <w:lang w:val="es-US"/>
        </w:rPr>
        <w:t xml:space="preserve"> </w:t>
      </w:r>
      <w:r w:rsidR="008C3F60" w:rsidRPr="009A7DC8">
        <w:rPr>
          <w:rFonts w:ascii="Calibri" w:hAnsi="Calibri"/>
          <w:b/>
          <w:sz w:val="21"/>
          <w:szCs w:val="21"/>
          <w:lang w:val="es-US"/>
        </w:rPr>
        <w:t xml:space="preserve">para recibir asistencia de renta a través del Programa </w:t>
      </w:r>
      <w:r w:rsidR="006C12C0" w:rsidRPr="009A7DC8">
        <w:rPr>
          <w:rFonts w:ascii="Calibri" w:hAnsi="Calibri"/>
          <w:b/>
          <w:sz w:val="21"/>
          <w:szCs w:val="21"/>
          <w:lang w:val="es-US"/>
        </w:rPr>
        <w:t xml:space="preserve">HOME TBRA, 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el Solicitante debe participar en un programa de autosuficiencia que </w:t>
      </w:r>
      <w:r w:rsidR="00F21758" w:rsidRPr="009A7DC8">
        <w:rPr>
          <w:rFonts w:ascii="Calibri" w:hAnsi="Calibri"/>
          <w:b/>
          <w:sz w:val="21"/>
          <w:szCs w:val="21"/>
          <w:lang w:val="es-US"/>
        </w:rPr>
        <w:t>está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 autorizado y/o </w:t>
      </w:r>
      <w:r w:rsidR="00F21758" w:rsidRPr="009A7DC8">
        <w:rPr>
          <w:rFonts w:ascii="Calibri" w:hAnsi="Calibri"/>
          <w:b/>
          <w:sz w:val="21"/>
          <w:szCs w:val="21"/>
          <w:lang w:val="es-US"/>
        </w:rPr>
        <w:t xml:space="preserve">es 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realizado por el </w:t>
      </w:r>
      <w:r w:rsidR="00472842" w:rsidRPr="009A7DC8">
        <w:rPr>
          <w:rFonts w:ascii="Calibri" w:hAnsi="Calibri"/>
          <w:b/>
          <w:sz w:val="21"/>
          <w:szCs w:val="21"/>
          <w:lang w:val="es-US"/>
        </w:rPr>
        <w:t>Administra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>d</w:t>
      </w:r>
      <w:r w:rsidR="00472842" w:rsidRPr="009A7DC8">
        <w:rPr>
          <w:rFonts w:ascii="Calibri" w:hAnsi="Calibri"/>
          <w:b/>
          <w:sz w:val="21"/>
          <w:szCs w:val="21"/>
          <w:lang w:val="es-US"/>
        </w:rPr>
        <w:t>or</w:t>
      </w:r>
      <w:r w:rsidR="00AB2E42" w:rsidRPr="009A7DC8">
        <w:rPr>
          <w:rFonts w:ascii="Calibri" w:hAnsi="Calibri"/>
          <w:b/>
          <w:sz w:val="21"/>
          <w:szCs w:val="21"/>
          <w:lang w:val="es-US"/>
        </w:rPr>
        <w:t>.</w:t>
      </w:r>
    </w:p>
    <w:p w14:paraId="3426A845" w14:textId="18611540" w:rsidR="00C74635" w:rsidRPr="009A7DC8" w:rsidRDefault="00C74635" w:rsidP="00487B0E">
      <w:pPr>
        <w:spacing w:after="120"/>
        <w:ind w:left="180"/>
        <w:jc w:val="both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b/>
          <w:sz w:val="21"/>
          <w:szCs w:val="21"/>
          <w:lang w:val="es-US"/>
        </w:rPr>
        <w:t>•</w:t>
      </w:r>
      <w:r w:rsidR="006C12C0" w:rsidRPr="009A7DC8">
        <w:rPr>
          <w:rFonts w:ascii="Calibri" w:hAnsi="Calibri"/>
          <w:b/>
          <w:sz w:val="21"/>
          <w:szCs w:val="21"/>
          <w:lang w:val="es-US"/>
        </w:rPr>
        <w:tab/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La asistencia de renta provista a través del Programa </w:t>
      </w:r>
      <w:r w:rsidR="006C12C0" w:rsidRPr="009A7DC8">
        <w:rPr>
          <w:rFonts w:ascii="Calibri" w:hAnsi="Calibri"/>
          <w:b/>
          <w:sz w:val="21"/>
          <w:szCs w:val="21"/>
          <w:lang w:val="es-US"/>
        </w:rPr>
        <w:t xml:space="preserve">HOME TBRA 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se limita a un máximo de veinticuatro </w:t>
      </w:r>
      <w:r w:rsidR="006C12C0" w:rsidRPr="009A7DC8">
        <w:rPr>
          <w:rFonts w:ascii="Calibri" w:hAnsi="Calibri"/>
          <w:b/>
          <w:sz w:val="21"/>
          <w:szCs w:val="21"/>
          <w:lang w:val="es-US"/>
        </w:rPr>
        <w:t>(24) m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>eses por Contrato de Cupón de Renta</w:t>
      </w:r>
      <w:r w:rsidR="006C12C0" w:rsidRPr="009A7DC8">
        <w:rPr>
          <w:rFonts w:ascii="Calibri" w:hAnsi="Calibri"/>
          <w:b/>
          <w:sz w:val="21"/>
          <w:szCs w:val="21"/>
          <w:lang w:val="es-US"/>
        </w:rPr>
        <w:t xml:space="preserve">.  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Asistencia adicional puede estar disponible hasta por un máximo vitalicio de sesenta </w:t>
      </w:r>
      <w:r w:rsidR="006C12C0" w:rsidRPr="009A7DC8">
        <w:rPr>
          <w:rFonts w:ascii="Calibri" w:hAnsi="Calibri"/>
          <w:b/>
          <w:sz w:val="21"/>
          <w:szCs w:val="21"/>
          <w:lang w:val="es-US"/>
        </w:rPr>
        <w:t>(60) m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>eses</w:t>
      </w:r>
      <w:r w:rsidR="00F21758" w:rsidRPr="009A7DC8">
        <w:rPr>
          <w:rFonts w:ascii="Calibri" w:hAnsi="Calibri"/>
          <w:b/>
          <w:sz w:val="21"/>
          <w:szCs w:val="21"/>
          <w:lang w:val="es-US"/>
        </w:rPr>
        <w:t>,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 </w:t>
      </w:r>
      <w:r w:rsidR="006C12C0" w:rsidRPr="009A7DC8">
        <w:rPr>
          <w:rFonts w:ascii="Calibri" w:hAnsi="Calibri"/>
          <w:b/>
          <w:sz w:val="21"/>
          <w:szCs w:val="21"/>
          <w:lang w:val="es-US"/>
        </w:rPr>
        <w:t>contingent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e </w:t>
      </w:r>
      <w:r w:rsidR="00487B0E">
        <w:rPr>
          <w:rFonts w:ascii="Calibri" w:hAnsi="Calibri"/>
          <w:b/>
          <w:sz w:val="21"/>
          <w:szCs w:val="21"/>
          <w:lang w:val="es-US"/>
        </w:rPr>
        <w:t>a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 </w:t>
      </w:r>
      <w:r w:rsidR="00F21758" w:rsidRPr="009A7DC8">
        <w:rPr>
          <w:rFonts w:ascii="Calibri" w:hAnsi="Calibri"/>
          <w:b/>
          <w:sz w:val="21"/>
          <w:szCs w:val="21"/>
          <w:lang w:val="es-US"/>
        </w:rPr>
        <w:t xml:space="preserve">la 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>disponibilidad de financiamiento y colocación de</w:t>
      </w:r>
      <w:r w:rsidR="00487B0E">
        <w:rPr>
          <w:rFonts w:ascii="Calibri" w:hAnsi="Calibri"/>
          <w:b/>
          <w:sz w:val="21"/>
          <w:szCs w:val="21"/>
          <w:lang w:val="es-US"/>
        </w:rPr>
        <w:t>l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 hogar en una lista de espera de </w:t>
      </w:r>
      <w:r w:rsidR="00487B0E">
        <w:rPr>
          <w:rFonts w:ascii="Calibri" w:hAnsi="Calibri"/>
          <w:b/>
          <w:sz w:val="21"/>
          <w:szCs w:val="21"/>
          <w:lang w:val="es-US"/>
        </w:rPr>
        <w:t>Vales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 de </w:t>
      </w:r>
      <w:r w:rsidR="00487B0E">
        <w:rPr>
          <w:rFonts w:ascii="Calibri" w:hAnsi="Calibri"/>
          <w:b/>
          <w:sz w:val="21"/>
          <w:szCs w:val="21"/>
          <w:lang w:val="es-US"/>
        </w:rPr>
        <w:t>Elección de V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ivienda de la Sección </w:t>
      </w:r>
      <w:r w:rsidR="006C12C0" w:rsidRPr="009A7DC8">
        <w:rPr>
          <w:rFonts w:ascii="Calibri" w:hAnsi="Calibri"/>
          <w:b/>
          <w:sz w:val="21"/>
          <w:szCs w:val="21"/>
          <w:lang w:val="es-US"/>
        </w:rPr>
        <w:t xml:space="preserve">8. </w:t>
      </w:r>
    </w:p>
    <w:p w14:paraId="4A121CBB" w14:textId="3A9CDBB6" w:rsidR="00F777BB" w:rsidRPr="009A7DC8" w:rsidRDefault="00BD25B6" w:rsidP="00E95EC6">
      <w:pPr>
        <w:spacing w:after="120"/>
        <w:ind w:left="180"/>
        <w:jc w:val="both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b/>
          <w:noProof/>
          <w:sz w:val="21"/>
          <w:szCs w:val="21"/>
          <w:lang w:val="es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907F1C" wp14:editId="2E693E99">
                <wp:simplePos x="0" y="0"/>
                <wp:positionH relativeFrom="column">
                  <wp:posOffset>201930</wp:posOffset>
                </wp:positionH>
                <wp:positionV relativeFrom="paragraph">
                  <wp:posOffset>149225</wp:posOffset>
                </wp:positionV>
                <wp:extent cx="1052830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21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.9pt;margin-top:11.75pt;width:8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W0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qxzNom0NUKXfGN0hP8lU/K/rdIqnKlsiGh+C3s4bcxGdE71L8xWoosh++KAYxBPDD&#10;rE616T0kTAGdgiTnmyT85BCFj0k8SxcP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"/>
            </w:pict>
          </mc:Fallback>
        </mc:AlternateContent>
      </w:r>
      <w:r w:rsidR="00C74635" w:rsidRPr="009A7DC8">
        <w:rPr>
          <w:rFonts w:ascii="Calibri" w:hAnsi="Calibri"/>
          <w:b/>
          <w:sz w:val="21"/>
          <w:szCs w:val="21"/>
          <w:lang w:val="es-US"/>
        </w:rPr>
        <w:t xml:space="preserve">      </w:t>
      </w:r>
      <w:r w:rsidR="00FB02D7" w:rsidRPr="009A7DC8">
        <w:rPr>
          <w:rFonts w:ascii="Calibri" w:hAnsi="Calibri"/>
          <w:b/>
          <w:sz w:val="21"/>
          <w:szCs w:val="21"/>
          <w:lang w:val="es-US"/>
        </w:rPr>
        <w:tab/>
      </w:r>
      <w:r w:rsidR="00FB02D7" w:rsidRPr="009A7DC8">
        <w:rPr>
          <w:rFonts w:ascii="Calibri" w:hAnsi="Calibri"/>
          <w:b/>
          <w:sz w:val="21"/>
          <w:szCs w:val="21"/>
          <w:lang w:val="es-US"/>
        </w:rPr>
        <w:tab/>
      </w:r>
      <w:r w:rsidR="00FB02D7" w:rsidRPr="009A7DC8">
        <w:rPr>
          <w:rFonts w:ascii="Calibri" w:hAnsi="Calibri"/>
          <w:b/>
          <w:sz w:val="21"/>
          <w:szCs w:val="21"/>
          <w:lang w:val="es-US"/>
        </w:rPr>
        <w:tab/>
      </w:r>
      <w:r w:rsidR="00F21758" w:rsidRPr="009A7DC8">
        <w:rPr>
          <w:rFonts w:ascii="Calibri" w:hAnsi="Calibri"/>
          <w:b/>
          <w:sz w:val="21"/>
          <w:szCs w:val="21"/>
          <w:lang w:val="es-US"/>
        </w:rPr>
        <w:t>(</w:t>
      </w:r>
      <w:r w:rsidR="00FB48BF" w:rsidRPr="009A7DC8">
        <w:rPr>
          <w:rFonts w:ascii="Calibri" w:hAnsi="Calibri"/>
          <w:b/>
          <w:bCs/>
          <w:sz w:val="21"/>
          <w:szCs w:val="21"/>
          <w:lang w:val="es-US"/>
        </w:rPr>
        <w:t>Iniciales del solicitante</w:t>
      </w:r>
      <w:r w:rsidR="00F21758" w:rsidRPr="009A7DC8">
        <w:rPr>
          <w:rFonts w:ascii="Calibri" w:hAnsi="Calibri"/>
          <w:sz w:val="21"/>
          <w:szCs w:val="21"/>
          <w:lang w:val="es-US"/>
        </w:rPr>
        <w:t>)</w:t>
      </w:r>
    </w:p>
    <w:p w14:paraId="33E51E95" w14:textId="77777777" w:rsidR="00244A15" w:rsidRPr="009A7DC8" w:rsidRDefault="00244A15" w:rsidP="00472842">
      <w:pPr>
        <w:spacing w:after="120"/>
        <w:rPr>
          <w:rFonts w:ascii="Calibri" w:hAnsi="Calibri"/>
          <w:b/>
          <w:sz w:val="21"/>
          <w:szCs w:val="21"/>
          <w:lang w:val="es-US"/>
        </w:rPr>
      </w:pPr>
    </w:p>
    <w:p w14:paraId="77D2FC23" w14:textId="0BB2D272" w:rsidR="00472842" w:rsidRPr="009A7DC8" w:rsidRDefault="00472842" w:rsidP="00472842">
      <w:pPr>
        <w:spacing w:after="120"/>
        <w:jc w:val="center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b/>
          <w:sz w:val="21"/>
          <w:szCs w:val="21"/>
          <w:lang w:val="es-US"/>
        </w:rPr>
        <w:t>T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 xml:space="preserve">ÉRMINOS DE </w:t>
      </w:r>
      <w:r w:rsidR="00697C91" w:rsidRPr="009A7DC8">
        <w:rPr>
          <w:rFonts w:ascii="Calibri" w:hAnsi="Calibri"/>
          <w:b/>
          <w:sz w:val="21"/>
          <w:szCs w:val="21"/>
          <w:lang w:val="es-US"/>
        </w:rPr>
        <w:t xml:space="preserve">LA </w:t>
      </w:r>
      <w:r w:rsidR="001A4A25" w:rsidRPr="009A7DC8">
        <w:rPr>
          <w:rFonts w:ascii="Calibri" w:hAnsi="Calibri"/>
          <w:b/>
          <w:sz w:val="21"/>
          <w:szCs w:val="21"/>
          <w:lang w:val="es-US"/>
        </w:rPr>
        <w:t>CERTIFICACIÓN DE ELEGIBILIDAD</w:t>
      </w:r>
    </w:p>
    <w:p w14:paraId="741FCBE3" w14:textId="221EBC43" w:rsidR="00A43713" w:rsidRPr="009A7DC8" w:rsidRDefault="000624C8" w:rsidP="000624C8">
      <w:pPr>
        <w:numPr>
          <w:ilvl w:val="0"/>
          <w:numId w:val="21"/>
        </w:numPr>
        <w:spacing w:after="120"/>
        <w:ind w:left="540"/>
        <w:jc w:val="both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b/>
          <w:sz w:val="21"/>
          <w:szCs w:val="21"/>
          <w:lang w:val="es-US"/>
        </w:rPr>
        <w:t xml:space="preserve">Asistencia para la Renta Basado en el Inquilino </w:t>
      </w:r>
      <w:r w:rsidR="005C7020" w:rsidRPr="009A7DC8">
        <w:rPr>
          <w:rFonts w:ascii="Calibri" w:hAnsi="Calibri"/>
          <w:b/>
          <w:sz w:val="21"/>
          <w:szCs w:val="21"/>
          <w:lang w:val="es-US"/>
        </w:rPr>
        <w:t>(TBRA</w:t>
      </w:r>
      <w:r w:rsidR="004E2882" w:rsidRPr="009A7DC8">
        <w:rPr>
          <w:rFonts w:ascii="Calibri" w:hAnsi="Calibri"/>
          <w:b/>
          <w:sz w:val="21"/>
          <w:szCs w:val="21"/>
          <w:lang w:val="es-US"/>
        </w:rPr>
        <w:t>)</w:t>
      </w:r>
      <w:r w:rsidR="005D6D3C" w:rsidRPr="009A7DC8">
        <w:rPr>
          <w:rFonts w:ascii="Calibri" w:hAnsi="Calibri"/>
          <w:b/>
          <w:sz w:val="21"/>
          <w:szCs w:val="21"/>
          <w:lang w:val="es-US"/>
        </w:rPr>
        <w:t xml:space="preserve"> </w:t>
      </w:r>
    </w:p>
    <w:p w14:paraId="02DDC95E" w14:textId="3DE1CBF0" w:rsidR="00A43713" w:rsidRPr="009A7DC8" w:rsidRDefault="001A4A25" w:rsidP="00697C91">
      <w:pPr>
        <w:numPr>
          <w:ilvl w:val="1"/>
          <w:numId w:val="21"/>
        </w:numPr>
        <w:spacing w:after="120"/>
        <w:jc w:val="both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 xml:space="preserve">Este Certificado de Elegibilidad ha </w:t>
      </w:r>
      <w:r w:rsidR="00697C91" w:rsidRPr="009A7DC8">
        <w:rPr>
          <w:rFonts w:ascii="Calibri" w:hAnsi="Calibri"/>
          <w:sz w:val="21"/>
          <w:szCs w:val="21"/>
          <w:lang w:val="es-US"/>
        </w:rPr>
        <w:t xml:space="preserve">sido </w:t>
      </w:r>
      <w:r w:rsidRPr="009A7DC8">
        <w:rPr>
          <w:rFonts w:ascii="Calibri" w:hAnsi="Calibri"/>
          <w:sz w:val="21"/>
          <w:szCs w:val="21"/>
          <w:lang w:val="es-US"/>
        </w:rPr>
        <w:t xml:space="preserve">emitido </w:t>
      </w:r>
      <w:r w:rsidR="00AF04E9" w:rsidRPr="009A7DC8">
        <w:rPr>
          <w:rFonts w:ascii="Calibri" w:hAnsi="Calibri"/>
          <w:sz w:val="21"/>
          <w:szCs w:val="21"/>
          <w:lang w:val="es-US"/>
        </w:rPr>
        <w:t xml:space="preserve">por el Administrador antes mencionado al Inquilino </w:t>
      </w:r>
      <w:r w:rsidR="00697C91" w:rsidRPr="009A7DC8">
        <w:rPr>
          <w:rFonts w:ascii="Calibri" w:hAnsi="Calibri"/>
          <w:sz w:val="21"/>
          <w:szCs w:val="21"/>
          <w:lang w:val="es-US"/>
        </w:rPr>
        <w:t xml:space="preserve">antes </w:t>
      </w:r>
      <w:r w:rsidR="00AF04E9" w:rsidRPr="009A7DC8">
        <w:rPr>
          <w:rFonts w:ascii="Calibri" w:hAnsi="Calibri"/>
          <w:sz w:val="21"/>
          <w:szCs w:val="21"/>
          <w:lang w:val="es-US"/>
        </w:rPr>
        <w:t>referido qu</w:t>
      </w:r>
      <w:r w:rsidR="00697C91" w:rsidRPr="009A7DC8">
        <w:rPr>
          <w:rFonts w:ascii="Calibri" w:hAnsi="Calibri"/>
          <w:sz w:val="21"/>
          <w:szCs w:val="21"/>
          <w:lang w:val="es-US"/>
        </w:rPr>
        <w:t>i</w:t>
      </w:r>
      <w:r w:rsidR="00AF04E9" w:rsidRPr="009A7DC8">
        <w:rPr>
          <w:rFonts w:ascii="Calibri" w:hAnsi="Calibri"/>
          <w:sz w:val="21"/>
          <w:szCs w:val="21"/>
          <w:lang w:val="es-US"/>
        </w:rPr>
        <w:t>e</w:t>
      </w:r>
      <w:r w:rsidR="00697C91" w:rsidRPr="009A7DC8">
        <w:rPr>
          <w:rFonts w:ascii="Calibri" w:hAnsi="Calibri"/>
          <w:sz w:val="21"/>
          <w:szCs w:val="21"/>
          <w:lang w:val="es-US"/>
        </w:rPr>
        <w:t>n</w:t>
      </w:r>
      <w:r w:rsidR="00AF04E9" w:rsidRPr="009A7DC8">
        <w:rPr>
          <w:rFonts w:ascii="Calibri" w:hAnsi="Calibri"/>
          <w:sz w:val="21"/>
          <w:szCs w:val="21"/>
          <w:lang w:val="es-US"/>
        </w:rPr>
        <w:t xml:space="preserve"> es elegible para participar en el Programa </w:t>
      </w:r>
      <w:r w:rsidR="00697C91" w:rsidRPr="009A7DC8">
        <w:rPr>
          <w:rFonts w:ascii="Calibri" w:hAnsi="Calibri"/>
          <w:sz w:val="21"/>
          <w:szCs w:val="21"/>
          <w:lang w:val="es-US"/>
        </w:rPr>
        <w:t xml:space="preserve">HOME </w:t>
      </w:r>
      <w:r w:rsidR="00AF04E9" w:rsidRPr="009A7DC8">
        <w:rPr>
          <w:rFonts w:ascii="Calibri" w:hAnsi="Calibri"/>
          <w:sz w:val="21"/>
          <w:szCs w:val="21"/>
          <w:lang w:val="es-US"/>
        </w:rPr>
        <w:t xml:space="preserve">de </w:t>
      </w:r>
      <w:r w:rsidR="00697C91" w:rsidRPr="009A7DC8">
        <w:rPr>
          <w:rFonts w:ascii="Calibri" w:hAnsi="Calibri"/>
          <w:sz w:val="21"/>
          <w:szCs w:val="21"/>
          <w:lang w:val="es-US"/>
        </w:rPr>
        <w:t>Asistencia para la Renta Basado en el Inquilino</w:t>
      </w:r>
      <w:r w:rsidR="004E2882" w:rsidRPr="009A7DC8">
        <w:rPr>
          <w:rFonts w:ascii="Calibri" w:hAnsi="Calibri"/>
          <w:sz w:val="21"/>
          <w:szCs w:val="21"/>
          <w:lang w:val="es-US"/>
        </w:rPr>
        <w:t xml:space="preserve">.  </w:t>
      </w:r>
      <w:r w:rsidR="00AF04E9" w:rsidRPr="009A7DC8">
        <w:rPr>
          <w:rFonts w:ascii="Calibri" w:hAnsi="Calibri"/>
          <w:sz w:val="21"/>
          <w:szCs w:val="21"/>
          <w:lang w:val="es-US"/>
        </w:rPr>
        <w:t xml:space="preserve">Bajo este programa federal, el Inquilino elegible selecciona una unidad </w:t>
      </w:r>
      <w:r w:rsidR="00697C91" w:rsidRPr="009A7DC8">
        <w:rPr>
          <w:rFonts w:ascii="Calibri" w:hAnsi="Calibri"/>
          <w:sz w:val="21"/>
          <w:szCs w:val="21"/>
          <w:lang w:val="es-US"/>
        </w:rPr>
        <w:t xml:space="preserve">segura, decente e higiénica </w:t>
      </w:r>
      <w:r w:rsidR="00AF04E9" w:rsidRPr="009A7DC8">
        <w:rPr>
          <w:rFonts w:ascii="Calibri" w:hAnsi="Calibri"/>
          <w:sz w:val="21"/>
          <w:szCs w:val="21"/>
          <w:lang w:val="es-US"/>
        </w:rPr>
        <w:t xml:space="preserve">de </w:t>
      </w:r>
      <w:r w:rsidR="00697C91" w:rsidRPr="009A7DC8">
        <w:rPr>
          <w:rFonts w:ascii="Calibri" w:hAnsi="Calibri"/>
          <w:sz w:val="21"/>
          <w:szCs w:val="21"/>
          <w:lang w:val="es-US"/>
        </w:rPr>
        <w:t xml:space="preserve">renta </w:t>
      </w:r>
      <w:r w:rsidR="00AF04E9" w:rsidRPr="009A7DC8">
        <w:rPr>
          <w:rFonts w:ascii="Calibri" w:hAnsi="Calibri"/>
          <w:sz w:val="21"/>
          <w:szCs w:val="21"/>
          <w:lang w:val="es-US"/>
        </w:rPr>
        <w:t xml:space="preserve">y el Administrador realiza </w:t>
      </w:r>
      <w:r w:rsidR="00697C91" w:rsidRPr="009A7DC8">
        <w:rPr>
          <w:rFonts w:ascii="Calibri" w:hAnsi="Calibri"/>
          <w:sz w:val="21"/>
          <w:szCs w:val="21"/>
          <w:lang w:val="es-US"/>
        </w:rPr>
        <w:t xml:space="preserve">los </w:t>
      </w:r>
      <w:r w:rsidR="00AF04E9" w:rsidRPr="009A7DC8">
        <w:rPr>
          <w:rFonts w:ascii="Calibri" w:hAnsi="Calibri"/>
          <w:sz w:val="21"/>
          <w:szCs w:val="21"/>
          <w:lang w:val="es-US"/>
        </w:rPr>
        <w:t>pagos mensuales directamente al Arrendador en nombre del Inquilino elegible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.  </w:t>
      </w:r>
    </w:p>
    <w:p w14:paraId="1182BF0B" w14:textId="1A5982B1" w:rsidR="00A43713" w:rsidRPr="009A7DC8" w:rsidRDefault="00AF04E9" w:rsidP="00697C91">
      <w:pPr>
        <w:numPr>
          <w:ilvl w:val="1"/>
          <w:numId w:val="21"/>
        </w:numPr>
        <w:spacing w:after="120"/>
        <w:jc w:val="both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El Administrador no tiene ninguna obligación ante el Inquilino, o el Arrendador, o cualquier otra parte hasta que ocurra lo siguiente</w:t>
      </w:r>
      <w:r w:rsidR="004E2882" w:rsidRPr="009A7DC8">
        <w:rPr>
          <w:rFonts w:ascii="Calibri" w:hAnsi="Calibri"/>
          <w:sz w:val="21"/>
          <w:szCs w:val="21"/>
          <w:lang w:val="es-US"/>
        </w:rPr>
        <w:t>:</w:t>
      </w:r>
    </w:p>
    <w:p w14:paraId="5FE7BCB3" w14:textId="1127BFB9" w:rsidR="00A43713" w:rsidRPr="009A7DC8" w:rsidRDefault="00AF04E9" w:rsidP="00697C91">
      <w:pPr>
        <w:numPr>
          <w:ilvl w:val="2"/>
          <w:numId w:val="21"/>
        </w:numPr>
        <w:spacing w:after="120"/>
        <w:jc w:val="both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 xml:space="preserve">El Administrador ha </w:t>
      </w:r>
      <w:r w:rsidR="00697C91" w:rsidRPr="009A7DC8">
        <w:rPr>
          <w:rFonts w:ascii="Calibri" w:hAnsi="Calibri"/>
          <w:sz w:val="21"/>
          <w:szCs w:val="21"/>
          <w:lang w:val="es-US"/>
        </w:rPr>
        <w:t>inspeccionado</w:t>
      </w:r>
      <w:r w:rsidRPr="009A7DC8">
        <w:rPr>
          <w:rFonts w:ascii="Calibri" w:hAnsi="Calibri"/>
          <w:sz w:val="21"/>
          <w:szCs w:val="21"/>
          <w:lang w:val="es-US"/>
        </w:rPr>
        <w:t xml:space="preserve"> y aprobado la unidad de renta y confirmado que cumple con las Normas de Calidad de Vivienda </w:t>
      </w:r>
      <w:r w:rsidR="00D53B1D" w:rsidRPr="009A7DC8">
        <w:rPr>
          <w:rFonts w:ascii="Calibri" w:hAnsi="Calibri"/>
          <w:sz w:val="21"/>
          <w:szCs w:val="21"/>
          <w:lang w:val="es-US"/>
        </w:rPr>
        <w:t>(HQS)</w:t>
      </w:r>
      <w:r w:rsidRPr="009A7DC8">
        <w:rPr>
          <w:rFonts w:ascii="Calibri" w:hAnsi="Calibri"/>
          <w:sz w:val="21"/>
          <w:szCs w:val="21"/>
          <w:lang w:val="es-US"/>
        </w:rPr>
        <w:t xml:space="preserve"> de HUD</w:t>
      </w:r>
      <w:r w:rsidR="00D53B1D" w:rsidRPr="009A7DC8">
        <w:rPr>
          <w:rFonts w:ascii="Calibri" w:hAnsi="Calibri"/>
          <w:sz w:val="21"/>
          <w:szCs w:val="21"/>
          <w:lang w:val="es-US"/>
        </w:rPr>
        <w:t xml:space="preserve">, </w:t>
      </w:r>
      <w:r w:rsidRPr="009A7DC8">
        <w:rPr>
          <w:rFonts w:ascii="Calibri" w:hAnsi="Calibri"/>
          <w:sz w:val="21"/>
          <w:szCs w:val="21"/>
          <w:lang w:val="es-US"/>
        </w:rPr>
        <w:t>y</w:t>
      </w:r>
    </w:p>
    <w:p w14:paraId="583EF63E" w14:textId="01571A2D" w:rsidR="00A52B9D" w:rsidRPr="009A7DC8" w:rsidRDefault="00AF04E9" w:rsidP="00472842">
      <w:pPr>
        <w:numPr>
          <w:ilvl w:val="2"/>
          <w:numId w:val="21"/>
        </w:numPr>
        <w:spacing w:after="120"/>
        <w:jc w:val="both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El Administrador ha celebrado un acuerdo con el Arrendador</w:t>
      </w:r>
      <w:r w:rsidR="005D6D3C" w:rsidRPr="009A7DC8">
        <w:rPr>
          <w:rFonts w:ascii="Calibri" w:hAnsi="Calibri"/>
          <w:sz w:val="21"/>
          <w:szCs w:val="21"/>
          <w:lang w:val="es-US"/>
        </w:rPr>
        <w:t>.</w:t>
      </w:r>
    </w:p>
    <w:p w14:paraId="027992DA" w14:textId="30073353" w:rsidR="005D6D3C" w:rsidRPr="009A7DC8" w:rsidRDefault="00AF04E9" w:rsidP="00472842">
      <w:pPr>
        <w:numPr>
          <w:ilvl w:val="0"/>
          <w:numId w:val="21"/>
        </w:numPr>
        <w:spacing w:after="120"/>
        <w:ind w:left="540"/>
        <w:jc w:val="both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b/>
          <w:sz w:val="21"/>
          <w:szCs w:val="21"/>
          <w:lang w:val="es-US"/>
        </w:rPr>
        <w:t>Pasos Clave para recibir el Cupón de Asistencia de Renta</w:t>
      </w:r>
    </w:p>
    <w:p w14:paraId="0D035F02" w14:textId="6081A8AE" w:rsidR="00506347" w:rsidRPr="009A7DC8" w:rsidRDefault="000D6F7E" w:rsidP="00472842">
      <w:pPr>
        <w:numPr>
          <w:ilvl w:val="1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lastRenderedPageBreak/>
        <w:t xml:space="preserve">El Inquilino debe seleccionar una unidad de renta dentro del área de servicio del Administrador que cumpla con </w:t>
      </w:r>
      <w:r w:rsidR="005D55DC" w:rsidRPr="009A7DC8">
        <w:rPr>
          <w:rFonts w:ascii="Calibri" w:hAnsi="Calibri"/>
          <w:sz w:val="21"/>
          <w:szCs w:val="21"/>
          <w:lang w:val="es-US"/>
        </w:rPr>
        <w:t>HQS</w:t>
      </w:r>
      <w:r w:rsidR="00D53B1D" w:rsidRPr="009A7DC8">
        <w:rPr>
          <w:rFonts w:ascii="Calibri" w:hAnsi="Calibri"/>
          <w:sz w:val="21"/>
          <w:szCs w:val="21"/>
          <w:lang w:val="es-US"/>
        </w:rPr>
        <w:t xml:space="preserve"> </w:t>
      </w:r>
      <w:r w:rsidR="00F84DE5" w:rsidRPr="009A7DC8">
        <w:rPr>
          <w:rFonts w:ascii="Calibri" w:hAnsi="Calibri"/>
          <w:sz w:val="21"/>
          <w:szCs w:val="21"/>
          <w:lang w:val="es-US"/>
        </w:rPr>
        <w:t>y tenga una renta razonable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.  </w:t>
      </w:r>
      <w:r w:rsidR="00F84DE5" w:rsidRPr="009A7DC8">
        <w:rPr>
          <w:rFonts w:ascii="Calibri" w:hAnsi="Calibri"/>
          <w:sz w:val="21"/>
          <w:szCs w:val="21"/>
          <w:lang w:val="es-US"/>
        </w:rPr>
        <w:t>Cuando el Inquilino encuentra una unidad adecuada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, </w:t>
      </w:r>
      <w:r w:rsidR="00F84DE5" w:rsidRPr="009A7DC8">
        <w:rPr>
          <w:rFonts w:ascii="Calibri" w:hAnsi="Calibri"/>
          <w:sz w:val="21"/>
          <w:szCs w:val="21"/>
          <w:lang w:val="es-US"/>
        </w:rPr>
        <w:t>el Inquilino debe proporcionar la siguiente documentación al Administrador</w:t>
      </w:r>
      <w:r w:rsidR="00D53B1D" w:rsidRPr="009A7DC8">
        <w:rPr>
          <w:rFonts w:ascii="Calibri" w:hAnsi="Calibri"/>
          <w:sz w:val="21"/>
          <w:szCs w:val="21"/>
          <w:lang w:val="es-US"/>
        </w:rPr>
        <w:t>:</w:t>
      </w:r>
    </w:p>
    <w:p w14:paraId="556090D7" w14:textId="71FA27C2" w:rsidR="00B95052" w:rsidRPr="009A7DC8" w:rsidRDefault="00F84DE5" w:rsidP="00472842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Solicitud para Aprobación de Unidad firmada por el Inquilino y el Arrendador; y</w:t>
      </w:r>
    </w:p>
    <w:p w14:paraId="74A17304" w14:textId="2564015C" w:rsidR="005D6D3C" w:rsidRPr="009A7DC8" w:rsidRDefault="004E2882" w:rsidP="00472842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C</w:t>
      </w:r>
      <w:r w:rsidR="005D6D3C" w:rsidRPr="009A7DC8">
        <w:rPr>
          <w:rFonts w:ascii="Calibri" w:hAnsi="Calibri"/>
          <w:sz w:val="21"/>
          <w:szCs w:val="21"/>
          <w:lang w:val="es-US"/>
        </w:rPr>
        <w:t>op</w:t>
      </w:r>
      <w:r w:rsidR="00F84DE5" w:rsidRPr="009A7DC8">
        <w:rPr>
          <w:rFonts w:ascii="Calibri" w:hAnsi="Calibri"/>
          <w:sz w:val="21"/>
          <w:szCs w:val="21"/>
          <w:lang w:val="es-US"/>
        </w:rPr>
        <w:t>ia del contrato de Arrendamiento propuesto</w:t>
      </w:r>
    </w:p>
    <w:p w14:paraId="70C65916" w14:textId="710FBCB5" w:rsidR="005D6D3C" w:rsidRPr="009A7DC8" w:rsidRDefault="005F0E95" w:rsidP="00697C91">
      <w:pPr>
        <w:numPr>
          <w:ilvl w:val="1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 xml:space="preserve">Después que el Administrador recibe la Solicitud para Aprobación de Unidad firmada, el Administrador inspeccionará la unidad seleccionada y revisará el </w:t>
      </w:r>
      <w:r w:rsidR="00697C91" w:rsidRPr="009A7DC8">
        <w:rPr>
          <w:rFonts w:ascii="Calibri" w:hAnsi="Calibri"/>
          <w:sz w:val="21"/>
          <w:szCs w:val="21"/>
          <w:lang w:val="es-US"/>
        </w:rPr>
        <w:t xml:space="preserve">acuerdo de </w:t>
      </w:r>
      <w:r w:rsidRPr="009A7DC8">
        <w:rPr>
          <w:rFonts w:ascii="Calibri" w:hAnsi="Calibri"/>
          <w:sz w:val="21"/>
          <w:szCs w:val="21"/>
          <w:lang w:val="es-US"/>
        </w:rPr>
        <w:t>arrendamiento del Arrendador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. </w:t>
      </w:r>
      <w:r w:rsidRPr="009A7DC8">
        <w:rPr>
          <w:rFonts w:ascii="Calibri" w:hAnsi="Calibri"/>
          <w:sz w:val="21"/>
          <w:szCs w:val="21"/>
          <w:lang w:val="es-US"/>
        </w:rPr>
        <w:t xml:space="preserve">Si la unidad cumple con </w:t>
      </w:r>
      <w:r w:rsidR="005D55DC" w:rsidRPr="009A7DC8">
        <w:rPr>
          <w:rFonts w:ascii="Calibri" w:hAnsi="Calibri"/>
          <w:sz w:val="21"/>
          <w:szCs w:val="21"/>
          <w:lang w:val="es-US"/>
        </w:rPr>
        <w:t>HQS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 </w:t>
      </w:r>
      <w:r w:rsidRPr="009A7DC8">
        <w:rPr>
          <w:rFonts w:ascii="Calibri" w:hAnsi="Calibri"/>
          <w:sz w:val="21"/>
          <w:szCs w:val="21"/>
          <w:lang w:val="es-US"/>
        </w:rPr>
        <w:t xml:space="preserve">y la </w:t>
      </w:r>
      <w:r w:rsidR="006C12C0" w:rsidRPr="009A7DC8">
        <w:rPr>
          <w:rFonts w:ascii="Calibri" w:hAnsi="Calibri"/>
          <w:sz w:val="21"/>
          <w:szCs w:val="21"/>
          <w:lang w:val="es-US"/>
        </w:rPr>
        <w:t>rent</w:t>
      </w:r>
      <w:r w:rsidRPr="009A7DC8">
        <w:rPr>
          <w:rFonts w:ascii="Calibri" w:hAnsi="Calibri"/>
          <w:sz w:val="21"/>
          <w:szCs w:val="21"/>
          <w:lang w:val="es-US"/>
        </w:rPr>
        <w:t xml:space="preserve">a </w:t>
      </w:r>
      <w:r w:rsidR="00697C91" w:rsidRPr="009A7DC8">
        <w:rPr>
          <w:rFonts w:ascii="Calibri" w:hAnsi="Calibri"/>
          <w:sz w:val="21"/>
          <w:szCs w:val="21"/>
          <w:lang w:val="es-US"/>
        </w:rPr>
        <w:t>de</w:t>
      </w:r>
      <w:r w:rsidRPr="009A7DC8">
        <w:rPr>
          <w:rFonts w:ascii="Calibri" w:hAnsi="Calibri"/>
          <w:sz w:val="21"/>
          <w:szCs w:val="21"/>
          <w:lang w:val="es-US"/>
        </w:rPr>
        <w:t xml:space="preserve"> la unidad es razonable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, </w:t>
      </w:r>
      <w:r w:rsidRPr="009A7DC8">
        <w:rPr>
          <w:rFonts w:ascii="Calibri" w:hAnsi="Calibri"/>
          <w:sz w:val="21"/>
          <w:szCs w:val="21"/>
          <w:lang w:val="es-US"/>
        </w:rPr>
        <w:t>el Administrador notificará al Arrendador y al Inquilino que la unidad ha sido aprobada</w:t>
      </w:r>
      <w:r w:rsidR="000C32C4" w:rsidRPr="009A7DC8">
        <w:rPr>
          <w:rFonts w:ascii="Calibri" w:hAnsi="Calibri"/>
          <w:sz w:val="21"/>
          <w:szCs w:val="21"/>
          <w:lang w:val="es-US"/>
        </w:rPr>
        <w:t xml:space="preserve">. </w:t>
      </w:r>
    </w:p>
    <w:p w14:paraId="04548BEB" w14:textId="1EF5C20A" w:rsidR="005D6D3C" w:rsidRPr="009A7DC8" w:rsidRDefault="00FB48BF" w:rsidP="00E95EC6">
      <w:pPr>
        <w:spacing w:after="120"/>
        <w:ind w:left="7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Nota:</w:t>
      </w:r>
      <w:r w:rsidR="005D6D3C" w:rsidRPr="009A7DC8">
        <w:rPr>
          <w:rFonts w:ascii="Calibri" w:hAnsi="Calibri"/>
          <w:sz w:val="21"/>
          <w:szCs w:val="21"/>
          <w:lang w:val="es-US"/>
        </w:rPr>
        <w:t xml:space="preserve"> </w:t>
      </w:r>
      <w:r w:rsidR="000C32C4" w:rsidRPr="009A7DC8">
        <w:rPr>
          <w:rFonts w:ascii="Calibri" w:hAnsi="Calibri"/>
          <w:sz w:val="21"/>
          <w:szCs w:val="21"/>
          <w:lang w:val="es-US"/>
        </w:rPr>
        <w:tab/>
      </w:r>
      <w:r w:rsidR="005F0E95" w:rsidRPr="009A7DC8">
        <w:rPr>
          <w:rFonts w:ascii="Calibri" w:hAnsi="Calibri"/>
          <w:sz w:val="21"/>
          <w:szCs w:val="21"/>
          <w:lang w:val="es-US"/>
        </w:rPr>
        <w:t xml:space="preserve">Si la unidad o </w:t>
      </w:r>
      <w:r w:rsidR="00697C91" w:rsidRPr="009A7DC8">
        <w:rPr>
          <w:rFonts w:ascii="Calibri" w:hAnsi="Calibri"/>
          <w:sz w:val="21"/>
          <w:szCs w:val="21"/>
          <w:lang w:val="es-US"/>
        </w:rPr>
        <w:t xml:space="preserve">el acuerdo de </w:t>
      </w:r>
      <w:r w:rsidR="005F0E95" w:rsidRPr="009A7DC8">
        <w:rPr>
          <w:rFonts w:ascii="Calibri" w:hAnsi="Calibri"/>
          <w:sz w:val="21"/>
          <w:szCs w:val="21"/>
          <w:lang w:val="es-US"/>
        </w:rPr>
        <w:t>Arrendamiento no se pueden aprobar, el Administrador dará al Arrendador una oportunidad para corregir el problema, o el Inquilino puede encontrar otra unidad</w:t>
      </w:r>
      <w:r w:rsidR="006C12C0" w:rsidRPr="009A7DC8">
        <w:rPr>
          <w:rFonts w:ascii="Calibri" w:hAnsi="Calibri"/>
          <w:sz w:val="21"/>
          <w:szCs w:val="21"/>
          <w:lang w:val="es-US"/>
        </w:rPr>
        <w:t>.</w:t>
      </w:r>
    </w:p>
    <w:p w14:paraId="3A8871A4" w14:textId="1BB3D46F" w:rsidR="00B95052" w:rsidRPr="009A7DC8" w:rsidRDefault="00EB36F2" w:rsidP="00472842">
      <w:pPr>
        <w:numPr>
          <w:ilvl w:val="1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 xml:space="preserve">El </w:t>
      </w:r>
      <w:r w:rsidR="00B95052" w:rsidRPr="009A7DC8">
        <w:rPr>
          <w:rFonts w:ascii="Calibri" w:hAnsi="Calibri"/>
          <w:sz w:val="21"/>
          <w:szCs w:val="21"/>
          <w:lang w:val="es-US"/>
        </w:rPr>
        <w:t>Administra</w:t>
      </w:r>
      <w:r w:rsidRPr="009A7DC8">
        <w:rPr>
          <w:rFonts w:ascii="Calibri" w:hAnsi="Calibri"/>
          <w:sz w:val="21"/>
          <w:szCs w:val="21"/>
          <w:lang w:val="es-US"/>
        </w:rPr>
        <w:t>d</w:t>
      </w:r>
      <w:r w:rsidR="00B95052" w:rsidRPr="009A7DC8">
        <w:rPr>
          <w:rFonts w:ascii="Calibri" w:hAnsi="Calibri"/>
          <w:sz w:val="21"/>
          <w:szCs w:val="21"/>
          <w:lang w:val="es-US"/>
        </w:rPr>
        <w:t>or</w:t>
      </w:r>
      <w:r w:rsidR="00D92ABB" w:rsidRPr="009A7DC8">
        <w:rPr>
          <w:rFonts w:ascii="Calibri" w:hAnsi="Calibri"/>
          <w:sz w:val="21"/>
          <w:szCs w:val="21"/>
          <w:lang w:val="es-US"/>
        </w:rPr>
        <w:t xml:space="preserve"> </w:t>
      </w:r>
      <w:r w:rsidRPr="009A7DC8">
        <w:rPr>
          <w:rFonts w:ascii="Calibri" w:hAnsi="Calibri"/>
          <w:sz w:val="21"/>
          <w:szCs w:val="21"/>
          <w:lang w:val="es-US"/>
        </w:rPr>
        <w:t>trabajará con el Arrendador y el Inquilino para ejecutar todos los documentos requeridos de la siguiente manera</w:t>
      </w:r>
      <w:r w:rsidR="00D92ABB" w:rsidRPr="009A7DC8">
        <w:rPr>
          <w:rFonts w:ascii="Calibri" w:hAnsi="Calibri"/>
          <w:sz w:val="21"/>
          <w:szCs w:val="21"/>
          <w:lang w:val="es-US"/>
        </w:rPr>
        <w:t>:</w:t>
      </w:r>
    </w:p>
    <w:p w14:paraId="1F7C6E0E" w14:textId="4F724D65" w:rsidR="00B95052" w:rsidRPr="009A7DC8" w:rsidRDefault="00EB36F2" w:rsidP="00697C91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El Arrendador y el Inquilino deben firmar un</w:t>
      </w:r>
      <w:r w:rsidR="00697C91" w:rsidRPr="009A7DC8">
        <w:rPr>
          <w:rFonts w:ascii="Calibri" w:hAnsi="Calibri"/>
          <w:sz w:val="21"/>
          <w:szCs w:val="21"/>
          <w:lang w:val="es-US"/>
        </w:rPr>
        <w:t xml:space="preserve"> acuerdo de</w:t>
      </w:r>
      <w:r w:rsidRPr="009A7DC8">
        <w:rPr>
          <w:rFonts w:ascii="Calibri" w:hAnsi="Calibri"/>
          <w:sz w:val="21"/>
          <w:szCs w:val="21"/>
          <w:lang w:val="es-US"/>
        </w:rPr>
        <w:t xml:space="preserve"> Arrendamiento aprobado por el Administrador y el Adendum de Arrendamiento </w:t>
      </w:r>
      <w:r w:rsidR="005D55DC" w:rsidRPr="009A7DC8">
        <w:rPr>
          <w:rFonts w:ascii="Calibri" w:hAnsi="Calibri"/>
          <w:sz w:val="21"/>
          <w:szCs w:val="21"/>
          <w:lang w:val="es-US"/>
        </w:rPr>
        <w:t>TDHCA</w:t>
      </w:r>
      <w:r w:rsidR="00472842" w:rsidRPr="009A7DC8">
        <w:rPr>
          <w:rFonts w:ascii="Calibri" w:hAnsi="Calibri"/>
          <w:sz w:val="21"/>
          <w:szCs w:val="21"/>
          <w:lang w:val="es-US"/>
        </w:rPr>
        <w:t>.</w:t>
      </w:r>
    </w:p>
    <w:p w14:paraId="0396E1E3" w14:textId="3C4C8C52" w:rsidR="00B95052" w:rsidRPr="009A7DC8" w:rsidRDefault="00EB36F2" w:rsidP="00472842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El Arrendador y el Administrador deben firmar un Contrato de Cupón de Renta</w:t>
      </w:r>
      <w:r w:rsidR="00A43713" w:rsidRPr="009A7DC8">
        <w:rPr>
          <w:rFonts w:ascii="Calibri" w:hAnsi="Calibri"/>
          <w:sz w:val="21"/>
          <w:szCs w:val="21"/>
          <w:lang w:val="es-US"/>
        </w:rPr>
        <w:t>.</w:t>
      </w:r>
    </w:p>
    <w:p w14:paraId="4E6469ED" w14:textId="75B5AF11" w:rsidR="00D92ABB" w:rsidRPr="009A7DC8" w:rsidRDefault="00496806" w:rsidP="006A773F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Una vez</w:t>
      </w:r>
      <w:r w:rsidR="00EB36F2" w:rsidRPr="009A7DC8">
        <w:rPr>
          <w:rFonts w:ascii="Calibri" w:hAnsi="Calibri"/>
          <w:sz w:val="21"/>
          <w:szCs w:val="21"/>
          <w:lang w:val="es-US"/>
        </w:rPr>
        <w:t xml:space="preserve"> que se hayan firmado todos los documentos necesarios y el Inquilino </w:t>
      </w:r>
      <w:r w:rsidR="006A773F" w:rsidRPr="009A7DC8">
        <w:rPr>
          <w:rFonts w:ascii="Calibri" w:hAnsi="Calibri"/>
          <w:sz w:val="21"/>
          <w:szCs w:val="21"/>
          <w:lang w:val="es-US"/>
        </w:rPr>
        <w:t>ocupe</w:t>
      </w:r>
      <w:r w:rsidR="00EB36F2" w:rsidRPr="009A7DC8">
        <w:rPr>
          <w:rFonts w:ascii="Calibri" w:hAnsi="Calibri"/>
          <w:sz w:val="21"/>
          <w:szCs w:val="21"/>
          <w:lang w:val="es-US"/>
        </w:rPr>
        <w:t xml:space="preserve"> la unidad, comenzarán los pagos de renta mensual </w:t>
      </w:r>
      <w:r w:rsidRPr="009A7DC8">
        <w:rPr>
          <w:rFonts w:ascii="Calibri" w:hAnsi="Calibri"/>
          <w:sz w:val="21"/>
          <w:szCs w:val="21"/>
          <w:lang w:val="es-US"/>
        </w:rPr>
        <w:t>al</w:t>
      </w:r>
      <w:r w:rsidR="00EB36F2" w:rsidRPr="009A7DC8">
        <w:rPr>
          <w:rFonts w:ascii="Calibri" w:hAnsi="Calibri"/>
          <w:sz w:val="21"/>
          <w:szCs w:val="21"/>
          <w:lang w:val="es-US"/>
        </w:rPr>
        <w:t xml:space="preserve"> Arrendador</w:t>
      </w:r>
      <w:r w:rsidR="005D6D3C" w:rsidRPr="009A7DC8">
        <w:rPr>
          <w:rFonts w:ascii="Calibri" w:hAnsi="Calibri"/>
          <w:sz w:val="21"/>
          <w:szCs w:val="21"/>
          <w:lang w:val="es-US"/>
        </w:rPr>
        <w:t>.</w:t>
      </w:r>
    </w:p>
    <w:p w14:paraId="7D40863B" w14:textId="4F3BD920" w:rsidR="00EE3154" w:rsidRPr="009A7DC8" w:rsidRDefault="00FB48BF" w:rsidP="00E95EC6">
      <w:pPr>
        <w:numPr>
          <w:ilvl w:val="0"/>
          <w:numId w:val="21"/>
        </w:numPr>
        <w:spacing w:after="120"/>
        <w:ind w:left="540"/>
        <w:jc w:val="both"/>
        <w:rPr>
          <w:rFonts w:ascii="Calibri" w:hAnsi="Calibri"/>
          <w:b/>
          <w:bCs/>
          <w:sz w:val="21"/>
          <w:szCs w:val="21"/>
          <w:lang w:val="es-US"/>
        </w:rPr>
      </w:pPr>
      <w:r w:rsidRPr="009A7DC8">
        <w:rPr>
          <w:rFonts w:ascii="Calibri" w:hAnsi="Calibri"/>
          <w:b/>
          <w:bCs/>
          <w:sz w:val="21"/>
          <w:szCs w:val="21"/>
          <w:lang w:val="es-US"/>
        </w:rPr>
        <w:t>Depósitos de seguridad</w:t>
      </w:r>
    </w:p>
    <w:p w14:paraId="2F6A7D2C" w14:textId="12F56C00" w:rsidR="005D6D3C" w:rsidRPr="009A7DC8" w:rsidRDefault="00EB36F2" w:rsidP="006A773F">
      <w:pPr>
        <w:numPr>
          <w:ilvl w:val="1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 xml:space="preserve">El Administrador pagará un depósito de seguridad al Arrendador en una cantidad consistente con el mercado de renta local. Cuando el Inquilino </w:t>
      </w:r>
      <w:r w:rsidR="006A773F" w:rsidRPr="009A7DC8">
        <w:rPr>
          <w:rFonts w:ascii="Calibri" w:hAnsi="Calibri"/>
          <w:sz w:val="21"/>
          <w:szCs w:val="21"/>
          <w:lang w:val="es-US"/>
        </w:rPr>
        <w:t>desocupe</w:t>
      </w:r>
      <w:r w:rsidR="002A4CAD" w:rsidRPr="009A7DC8">
        <w:rPr>
          <w:rFonts w:ascii="Calibri" w:hAnsi="Calibri"/>
          <w:sz w:val="21"/>
          <w:szCs w:val="21"/>
          <w:lang w:val="es-US"/>
        </w:rPr>
        <w:t xml:space="preserve"> la </w:t>
      </w:r>
      <w:r w:rsidR="006A773F" w:rsidRPr="009A7DC8">
        <w:rPr>
          <w:rFonts w:ascii="Calibri" w:hAnsi="Calibri"/>
          <w:sz w:val="21"/>
          <w:szCs w:val="21"/>
          <w:lang w:val="es-US"/>
        </w:rPr>
        <w:t>unidad</w:t>
      </w:r>
      <w:r w:rsidR="007C7061" w:rsidRPr="009A7DC8">
        <w:rPr>
          <w:rFonts w:ascii="Calibri" w:hAnsi="Calibri"/>
          <w:sz w:val="21"/>
          <w:szCs w:val="21"/>
          <w:lang w:val="es-US"/>
        </w:rPr>
        <w:t xml:space="preserve">, </w:t>
      </w:r>
      <w:r w:rsidR="002A4CAD" w:rsidRPr="009A7DC8">
        <w:rPr>
          <w:rFonts w:ascii="Calibri" w:hAnsi="Calibri"/>
          <w:sz w:val="21"/>
          <w:szCs w:val="21"/>
          <w:lang w:val="es-US"/>
        </w:rPr>
        <w:t>el Arrendador puede aplicar el depósito de seguridad contra una renta no pagada o contra la reparación de daños de acuerdo con las leyes estatales y locales</w:t>
      </w:r>
      <w:r w:rsidR="00784752" w:rsidRPr="009A7DC8">
        <w:rPr>
          <w:rFonts w:ascii="Calibri" w:hAnsi="Calibri"/>
          <w:sz w:val="21"/>
          <w:szCs w:val="21"/>
          <w:lang w:val="es-US"/>
        </w:rPr>
        <w:t xml:space="preserve">. </w:t>
      </w:r>
      <w:r w:rsidR="002A4CAD" w:rsidRPr="009A7DC8">
        <w:rPr>
          <w:rFonts w:ascii="Calibri" w:hAnsi="Calibri"/>
          <w:sz w:val="21"/>
          <w:szCs w:val="21"/>
          <w:lang w:val="es-US"/>
        </w:rPr>
        <w:t xml:space="preserve">Cualquier saldo restante del depósito de seguridad el Arrendador </w:t>
      </w:r>
      <w:r w:rsidR="006A773F" w:rsidRPr="009A7DC8">
        <w:rPr>
          <w:rFonts w:ascii="Calibri" w:hAnsi="Calibri"/>
          <w:sz w:val="21"/>
          <w:szCs w:val="21"/>
          <w:lang w:val="es-US"/>
        </w:rPr>
        <w:t>lo</w:t>
      </w:r>
      <w:r w:rsidR="002A4CAD" w:rsidRPr="009A7DC8">
        <w:rPr>
          <w:rFonts w:ascii="Calibri" w:hAnsi="Calibri"/>
          <w:sz w:val="21"/>
          <w:szCs w:val="21"/>
          <w:lang w:val="es-US"/>
        </w:rPr>
        <w:t xml:space="preserve"> pagará al Inquilino</w:t>
      </w:r>
      <w:r w:rsidR="00F86626" w:rsidRPr="009A7DC8">
        <w:rPr>
          <w:rFonts w:ascii="Calibri" w:hAnsi="Calibri"/>
          <w:sz w:val="21"/>
          <w:szCs w:val="21"/>
          <w:lang w:val="es-US"/>
        </w:rPr>
        <w:t>.</w:t>
      </w:r>
    </w:p>
    <w:p w14:paraId="2350BEA7" w14:textId="32A4DE9D" w:rsidR="005D6D3C" w:rsidRPr="009A7DC8" w:rsidRDefault="002A4CAD" w:rsidP="00472842">
      <w:pPr>
        <w:numPr>
          <w:ilvl w:val="0"/>
          <w:numId w:val="21"/>
        </w:numPr>
        <w:spacing w:after="120"/>
        <w:ind w:left="540"/>
        <w:jc w:val="both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b/>
          <w:sz w:val="21"/>
          <w:szCs w:val="21"/>
          <w:lang w:val="es-US"/>
        </w:rPr>
        <w:t>Distribución de Renta del Arrendador y Administrador</w:t>
      </w:r>
    </w:p>
    <w:p w14:paraId="6BAED2F3" w14:textId="1A8725AC" w:rsidR="002913A2" w:rsidRPr="009A7DC8" w:rsidRDefault="00F61BCF" w:rsidP="006A773F">
      <w:pPr>
        <w:numPr>
          <w:ilvl w:val="1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 xml:space="preserve">La porción de la renta pagadera por el Inquilino </w:t>
      </w:r>
      <w:r w:rsidR="00FB0625" w:rsidRPr="009A7DC8">
        <w:rPr>
          <w:rFonts w:ascii="Calibri" w:hAnsi="Calibri"/>
          <w:sz w:val="21"/>
          <w:szCs w:val="21"/>
          <w:lang w:val="es-US"/>
        </w:rPr>
        <w:t>(</w:t>
      </w:r>
      <w:r w:rsidRPr="009A7DC8">
        <w:rPr>
          <w:rFonts w:ascii="Calibri" w:hAnsi="Calibri"/>
          <w:sz w:val="21"/>
          <w:szCs w:val="21"/>
          <w:lang w:val="es-US"/>
        </w:rPr>
        <w:t xml:space="preserve">Pago </w:t>
      </w:r>
      <w:r w:rsidR="006A773F" w:rsidRPr="009A7DC8">
        <w:rPr>
          <w:rFonts w:ascii="Calibri" w:hAnsi="Calibri"/>
          <w:sz w:val="21"/>
          <w:szCs w:val="21"/>
          <w:lang w:val="es-US"/>
        </w:rPr>
        <w:t xml:space="preserve">Total </w:t>
      </w:r>
      <w:r w:rsidRPr="009A7DC8">
        <w:rPr>
          <w:rFonts w:ascii="Calibri" w:hAnsi="Calibri"/>
          <w:sz w:val="21"/>
          <w:szCs w:val="21"/>
          <w:lang w:val="es-US"/>
        </w:rPr>
        <w:t>de Inquilino</w:t>
      </w:r>
      <w:r w:rsidR="00FB0625" w:rsidRPr="009A7DC8">
        <w:rPr>
          <w:rFonts w:ascii="Calibri" w:hAnsi="Calibri"/>
          <w:sz w:val="21"/>
          <w:szCs w:val="21"/>
          <w:lang w:val="es-US"/>
        </w:rPr>
        <w:t>)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 </w:t>
      </w:r>
      <w:r w:rsidRPr="009A7DC8">
        <w:rPr>
          <w:rFonts w:ascii="Calibri" w:hAnsi="Calibri"/>
          <w:sz w:val="21"/>
          <w:szCs w:val="21"/>
          <w:lang w:val="es-US"/>
        </w:rPr>
        <w:t xml:space="preserve">es calculada en base a la capacidad del Inquilino para pagar utilizando el Pago </w:t>
      </w:r>
      <w:r w:rsidR="006A773F" w:rsidRPr="009A7DC8">
        <w:rPr>
          <w:rFonts w:ascii="Calibri" w:hAnsi="Calibri"/>
          <w:sz w:val="21"/>
          <w:szCs w:val="21"/>
          <w:lang w:val="es-US"/>
        </w:rPr>
        <w:t xml:space="preserve">Total </w:t>
      </w:r>
      <w:r w:rsidRPr="009A7DC8">
        <w:rPr>
          <w:rFonts w:ascii="Calibri" w:hAnsi="Calibri"/>
          <w:sz w:val="21"/>
          <w:szCs w:val="21"/>
          <w:lang w:val="es-US"/>
        </w:rPr>
        <w:t xml:space="preserve">de Inquilino de </w:t>
      </w:r>
      <w:r w:rsidR="00E52E34" w:rsidRPr="009A7DC8">
        <w:rPr>
          <w:rFonts w:ascii="Calibri" w:hAnsi="Calibri"/>
          <w:sz w:val="21"/>
          <w:szCs w:val="21"/>
          <w:lang w:val="es-US"/>
        </w:rPr>
        <w:t>TBRA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. </w:t>
      </w:r>
      <w:r w:rsidRPr="009A7DC8">
        <w:rPr>
          <w:rFonts w:ascii="Calibri" w:hAnsi="Calibri"/>
          <w:sz w:val="21"/>
          <w:szCs w:val="21"/>
          <w:lang w:val="es-US"/>
        </w:rPr>
        <w:t xml:space="preserve">El Inquilino debe proporcionar al Administrador información sobre </w:t>
      </w:r>
      <w:r w:rsidR="006A773F" w:rsidRPr="009A7DC8">
        <w:rPr>
          <w:rFonts w:ascii="Calibri" w:hAnsi="Calibri"/>
          <w:sz w:val="21"/>
          <w:szCs w:val="21"/>
          <w:lang w:val="es-US"/>
        </w:rPr>
        <w:t>el</w:t>
      </w:r>
      <w:r w:rsidRPr="009A7DC8">
        <w:rPr>
          <w:rFonts w:ascii="Calibri" w:hAnsi="Calibri"/>
          <w:sz w:val="21"/>
          <w:szCs w:val="21"/>
          <w:lang w:val="es-US"/>
        </w:rPr>
        <w:t xml:space="preserve"> ingreso, activos, y otras circunstancias del hogar que afect</w:t>
      </w:r>
      <w:r w:rsidR="006A773F" w:rsidRPr="009A7DC8">
        <w:rPr>
          <w:rFonts w:ascii="Calibri" w:hAnsi="Calibri"/>
          <w:sz w:val="21"/>
          <w:szCs w:val="21"/>
          <w:lang w:val="es-US"/>
        </w:rPr>
        <w:t>a</w:t>
      </w:r>
      <w:r w:rsidRPr="009A7DC8">
        <w:rPr>
          <w:rFonts w:ascii="Calibri" w:hAnsi="Calibri"/>
          <w:sz w:val="21"/>
          <w:szCs w:val="21"/>
          <w:lang w:val="es-US"/>
        </w:rPr>
        <w:t>n la cantidad que pagará el Inquilino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. </w:t>
      </w:r>
      <w:r w:rsidRPr="009A7DC8">
        <w:rPr>
          <w:rFonts w:ascii="Calibri" w:hAnsi="Calibri"/>
          <w:sz w:val="21"/>
          <w:szCs w:val="21"/>
          <w:lang w:val="es-US"/>
        </w:rPr>
        <w:t xml:space="preserve">El Pago </w:t>
      </w:r>
      <w:r w:rsidR="006A773F" w:rsidRPr="009A7DC8">
        <w:rPr>
          <w:rFonts w:ascii="Calibri" w:hAnsi="Calibri"/>
          <w:sz w:val="21"/>
          <w:szCs w:val="21"/>
          <w:lang w:val="es-US"/>
        </w:rPr>
        <w:t xml:space="preserve">Total </w:t>
      </w:r>
      <w:r w:rsidRPr="009A7DC8">
        <w:rPr>
          <w:rFonts w:ascii="Calibri" w:hAnsi="Calibri"/>
          <w:sz w:val="21"/>
          <w:szCs w:val="21"/>
          <w:lang w:val="es-US"/>
        </w:rPr>
        <w:t>de Inquilino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 </w:t>
      </w:r>
      <w:r w:rsidRPr="009A7DC8">
        <w:rPr>
          <w:rFonts w:ascii="Calibri" w:hAnsi="Calibri"/>
          <w:sz w:val="21"/>
          <w:szCs w:val="21"/>
          <w:lang w:val="es-US"/>
        </w:rPr>
        <w:t>puede cambiar como resultado de cambios en el ingreso u otras circunstancias del hogar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.  </w:t>
      </w:r>
    </w:p>
    <w:p w14:paraId="2CDF9CA7" w14:textId="1C83893B" w:rsidR="00A43713" w:rsidRPr="009A7DC8" w:rsidRDefault="00F61BCF" w:rsidP="00472842">
      <w:pPr>
        <w:numPr>
          <w:ilvl w:val="1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 xml:space="preserve">La porción de la renta pagadera por el Programa </w:t>
      </w:r>
      <w:r w:rsidR="00FB0625" w:rsidRPr="009A7DC8">
        <w:rPr>
          <w:rFonts w:ascii="Calibri" w:hAnsi="Calibri"/>
          <w:sz w:val="21"/>
          <w:szCs w:val="21"/>
          <w:lang w:val="es-US"/>
        </w:rPr>
        <w:t>TBRA (Subsid</w:t>
      </w:r>
      <w:r w:rsidRPr="009A7DC8">
        <w:rPr>
          <w:rFonts w:ascii="Calibri" w:hAnsi="Calibri"/>
          <w:sz w:val="21"/>
          <w:szCs w:val="21"/>
          <w:lang w:val="es-US"/>
        </w:rPr>
        <w:t>io</w:t>
      </w:r>
      <w:r w:rsidR="00FB0625" w:rsidRPr="009A7DC8">
        <w:rPr>
          <w:rFonts w:ascii="Calibri" w:hAnsi="Calibri"/>
          <w:sz w:val="21"/>
          <w:szCs w:val="21"/>
          <w:lang w:val="es-US"/>
        </w:rPr>
        <w:t xml:space="preserve">) </w:t>
      </w:r>
      <w:r w:rsidRPr="009A7DC8">
        <w:rPr>
          <w:rFonts w:ascii="Calibri" w:hAnsi="Calibri"/>
          <w:sz w:val="21"/>
          <w:szCs w:val="21"/>
          <w:lang w:val="es-US"/>
        </w:rPr>
        <w:t xml:space="preserve">se pagará al Administrador cada mes por parte del Departamento de Vivienda y Asuntos de la Comunidad de 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Texas (TDHCA).  </w:t>
      </w:r>
      <w:r w:rsidRPr="009A7DC8">
        <w:rPr>
          <w:rFonts w:ascii="Calibri" w:hAnsi="Calibri"/>
          <w:sz w:val="21"/>
          <w:szCs w:val="21"/>
          <w:lang w:val="es-US"/>
        </w:rPr>
        <w:t>El Administrador pagará el Subsidio al Arrendador cada mes en nombre del Inquilino</w:t>
      </w:r>
      <w:r w:rsidR="006C12C0" w:rsidRPr="009A7DC8">
        <w:rPr>
          <w:rFonts w:ascii="Calibri" w:hAnsi="Calibri"/>
          <w:sz w:val="21"/>
          <w:szCs w:val="21"/>
          <w:lang w:val="es-US"/>
        </w:rPr>
        <w:t>.</w:t>
      </w:r>
    </w:p>
    <w:p w14:paraId="19898D8F" w14:textId="0D064206" w:rsidR="00CC3589" w:rsidRPr="009A7DC8" w:rsidRDefault="00F61BCF" w:rsidP="006A773F">
      <w:pPr>
        <w:numPr>
          <w:ilvl w:val="1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 xml:space="preserve">La porción de </w:t>
      </w:r>
      <w:r w:rsidR="00FA0D90" w:rsidRPr="009A7DC8">
        <w:rPr>
          <w:rFonts w:ascii="Calibri" w:hAnsi="Calibri"/>
          <w:sz w:val="21"/>
          <w:szCs w:val="21"/>
          <w:lang w:val="es-US"/>
        </w:rPr>
        <w:t xml:space="preserve">pago de </w:t>
      </w:r>
      <w:r w:rsidRPr="009A7DC8">
        <w:rPr>
          <w:rFonts w:ascii="Calibri" w:hAnsi="Calibri"/>
          <w:sz w:val="21"/>
          <w:szCs w:val="21"/>
          <w:lang w:val="es-US"/>
        </w:rPr>
        <w:t>los servicios</w:t>
      </w:r>
      <w:r w:rsidR="006A773F" w:rsidRPr="009A7DC8">
        <w:rPr>
          <w:rFonts w:ascii="Calibri" w:hAnsi="Calibri"/>
          <w:sz w:val="21"/>
          <w:szCs w:val="21"/>
          <w:lang w:val="es-US"/>
        </w:rPr>
        <w:t xml:space="preserve"> públicos</w:t>
      </w:r>
      <w:r w:rsidRPr="009A7DC8">
        <w:rPr>
          <w:rFonts w:ascii="Calibri" w:hAnsi="Calibri"/>
          <w:sz w:val="21"/>
          <w:szCs w:val="21"/>
          <w:lang w:val="es-US"/>
        </w:rPr>
        <w:t xml:space="preserve"> para los que es elegible el Inquilino se incluye en el cálculo del Subsidio y se pagará al Administrador cada mes por parte de 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TDHCA. </w:t>
      </w:r>
      <w:r w:rsidRPr="009A7DC8">
        <w:rPr>
          <w:rFonts w:ascii="Calibri" w:hAnsi="Calibri"/>
          <w:sz w:val="21"/>
          <w:szCs w:val="21"/>
          <w:lang w:val="es-US"/>
        </w:rPr>
        <w:t>El Administrador pagará la porción de los servicios</w:t>
      </w:r>
      <w:r w:rsidR="006A773F" w:rsidRPr="009A7DC8">
        <w:rPr>
          <w:rFonts w:ascii="Calibri" w:hAnsi="Calibri"/>
          <w:sz w:val="21"/>
          <w:szCs w:val="21"/>
          <w:lang w:val="es-US"/>
        </w:rPr>
        <w:t xml:space="preserve"> públicos</w:t>
      </w:r>
      <w:r w:rsidRPr="009A7DC8">
        <w:rPr>
          <w:rFonts w:ascii="Calibri" w:hAnsi="Calibri"/>
          <w:sz w:val="21"/>
          <w:szCs w:val="21"/>
          <w:lang w:val="es-US"/>
        </w:rPr>
        <w:t xml:space="preserve"> del Subsidio al Inquilino o a la compañía de servicios </w:t>
      </w:r>
      <w:r w:rsidR="006A773F" w:rsidRPr="009A7DC8">
        <w:rPr>
          <w:rFonts w:ascii="Calibri" w:hAnsi="Calibri"/>
          <w:sz w:val="21"/>
          <w:szCs w:val="21"/>
          <w:lang w:val="es-US"/>
        </w:rPr>
        <w:t xml:space="preserve">públicos </w:t>
      </w:r>
      <w:r w:rsidRPr="009A7DC8">
        <w:rPr>
          <w:rFonts w:ascii="Calibri" w:hAnsi="Calibri"/>
          <w:sz w:val="21"/>
          <w:szCs w:val="21"/>
          <w:lang w:val="es-US"/>
        </w:rPr>
        <w:t>en nombre del Inquilino. El Inquilino es responsable del pago oportuno de todos los servicios</w:t>
      </w:r>
      <w:r w:rsidR="006A773F" w:rsidRPr="009A7DC8">
        <w:rPr>
          <w:rFonts w:ascii="Calibri" w:hAnsi="Calibri"/>
          <w:sz w:val="21"/>
          <w:szCs w:val="21"/>
          <w:lang w:val="es-US"/>
        </w:rPr>
        <w:t xml:space="preserve"> públicos</w:t>
      </w:r>
      <w:r w:rsidRPr="009A7DC8">
        <w:rPr>
          <w:rFonts w:ascii="Calibri" w:hAnsi="Calibri"/>
          <w:sz w:val="21"/>
          <w:szCs w:val="21"/>
          <w:lang w:val="es-US"/>
        </w:rPr>
        <w:t xml:space="preserve"> a</w:t>
      </w:r>
      <w:r w:rsidR="008940A5" w:rsidRPr="009A7DC8">
        <w:rPr>
          <w:rFonts w:ascii="Calibri" w:hAnsi="Calibri"/>
          <w:sz w:val="21"/>
          <w:szCs w:val="21"/>
          <w:lang w:val="es-US"/>
        </w:rPr>
        <w:t>l proveedor de servicio</w:t>
      </w:r>
      <w:r w:rsidR="006A773F" w:rsidRPr="009A7DC8">
        <w:rPr>
          <w:rFonts w:ascii="Calibri" w:hAnsi="Calibri"/>
          <w:sz w:val="21"/>
          <w:szCs w:val="21"/>
          <w:lang w:val="es-US"/>
        </w:rPr>
        <w:t>s</w:t>
      </w:r>
      <w:r w:rsidR="008940A5" w:rsidRPr="009A7DC8">
        <w:rPr>
          <w:rFonts w:ascii="Calibri" w:hAnsi="Calibri"/>
          <w:sz w:val="21"/>
          <w:szCs w:val="21"/>
          <w:lang w:val="es-US"/>
        </w:rPr>
        <w:t xml:space="preserve"> correspondiente</w:t>
      </w:r>
      <w:r w:rsidR="00541B3D" w:rsidRPr="009A7DC8">
        <w:rPr>
          <w:rFonts w:ascii="Calibri" w:hAnsi="Calibri"/>
          <w:sz w:val="21"/>
          <w:szCs w:val="21"/>
          <w:lang w:val="es-US"/>
        </w:rPr>
        <w:t>.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 </w:t>
      </w:r>
    </w:p>
    <w:p w14:paraId="4D086716" w14:textId="146CCC19" w:rsidR="005D6D3C" w:rsidRPr="009A7DC8" w:rsidRDefault="006A773F" w:rsidP="00E95EC6">
      <w:pPr>
        <w:numPr>
          <w:ilvl w:val="0"/>
          <w:numId w:val="21"/>
        </w:numPr>
        <w:spacing w:after="120"/>
        <w:ind w:left="540"/>
        <w:jc w:val="both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b/>
          <w:sz w:val="21"/>
          <w:szCs w:val="21"/>
          <w:lang w:val="es-US"/>
        </w:rPr>
        <w:t>Requisitos para los Inquilinos participantes</w:t>
      </w:r>
    </w:p>
    <w:p w14:paraId="5667A36A" w14:textId="5301F52D" w:rsidR="005D6D3C" w:rsidRPr="009A7DC8" w:rsidRDefault="008940A5" w:rsidP="00472842">
      <w:pPr>
        <w:numPr>
          <w:ilvl w:val="1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El Inquilino debe</w:t>
      </w:r>
      <w:r w:rsidR="005D6D3C" w:rsidRPr="009A7DC8">
        <w:rPr>
          <w:rFonts w:ascii="Calibri" w:hAnsi="Calibri"/>
          <w:sz w:val="21"/>
          <w:szCs w:val="21"/>
          <w:lang w:val="es-US"/>
        </w:rPr>
        <w:t>:</w:t>
      </w:r>
    </w:p>
    <w:p w14:paraId="60F4ECFA" w14:textId="621F65A2" w:rsidR="005D6D3C" w:rsidRPr="009A7DC8" w:rsidRDefault="005D6D3C" w:rsidP="006A773F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Su</w:t>
      </w:r>
      <w:r w:rsidR="00915F40" w:rsidRPr="009A7DC8">
        <w:rPr>
          <w:rFonts w:ascii="Calibri" w:hAnsi="Calibri"/>
          <w:sz w:val="21"/>
          <w:szCs w:val="21"/>
          <w:lang w:val="es-US"/>
        </w:rPr>
        <w:t xml:space="preserve">ministrar información sobre el ingreso, activos y otras circunstancias </w:t>
      </w:r>
      <w:r w:rsidR="006A773F" w:rsidRPr="009A7DC8">
        <w:rPr>
          <w:rFonts w:ascii="Calibri" w:hAnsi="Calibri"/>
          <w:sz w:val="21"/>
          <w:szCs w:val="21"/>
          <w:lang w:val="es-US"/>
        </w:rPr>
        <w:t>d</w:t>
      </w:r>
      <w:r w:rsidR="00915F40" w:rsidRPr="009A7DC8">
        <w:rPr>
          <w:rFonts w:ascii="Calibri" w:hAnsi="Calibri"/>
          <w:sz w:val="21"/>
          <w:szCs w:val="21"/>
          <w:lang w:val="es-US"/>
        </w:rPr>
        <w:t xml:space="preserve">el hogar del Inquilino que afecten la elegibilidad y la cantidad del Pago </w:t>
      </w:r>
      <w:r w:rsidR="006A773F" w:rsidRPr="009A7DC8">
        <w:rPr>
          <w:rFonts w:ascii="Calibri" w:hAnsi="Calibri"/>
          <w:sz w:val="21"/>
          <w:szCs w:val="21"/>
          <w:lang w:val="es-US"/>
        </w:rPr>
        <w:t xml:space="preserve">Total </w:t>
      </w:r>
      <w:r w:rsidR="00915F40" w:rsidRPr="009A7DC8">
        <w:rPr>
          <w:rFonts w:ascii="Calibri" w:hAnsi="Calibri"/>
          <w:sz w:val="21"/>
          <w:szCs w:val="21"/>
          <w:lang w:val="es-US"/>
        </w:rPr>
        <w:t>de Inquilino y cooperar completamente con las recertificaciones anuales e interinas</w:t>
      </w:r>
      <w:r w:rsidR="006C12C0" w:rsidRPr="009A7DC8">
        <w:rPr>
          <w:rFonts w:ascii="Calibri" w:hAnsi="Calibri"/>
          <w:sz w:val="21"/>
          <w:szCs w:val="21"/>
          <w:lang w:val="es-US"/>
        </w:rPr>
        <w:t>.</w:t>
      </w:r>
    </w:p>
    <w:p w14:paraId="2F3419FF" w14:textId="7EAC98F6" w:rsidR="005D6D3C" w:rsidRPr="009A7DC8" w:rsidRDefault="00915F40" w:rsidP="006A773F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 xml:space="preserve">Permitir al Administrador inspeccionar la unidad de renta en </w:t>
      </w:r>
      <w:r w:rsidR="006A773F" w:rsidRPr="009A7DC8">
        <w:rPr>
          <w:rFonts w:ascii="Calibri" w:hAnsi="Calibri"/>
          <w:sz w:val="21"/>
          <w:szCs w:val="21"/>
          <w:lang w:val="es-US"/>
        </w:rPr>
        <w:t>horas</w:t>
      </w:r>
      <w:r w:rsidRPr="009A7DC8">
        <w:rPr>
          <w:rFonts w:ascii="Calibri" w:hAnsi="Calibri"/>
          <w:sz w:val="21"/>
          <w:szCs w:val="21"/>
          <w:lang w:val="es-US"/>
        </w:rPr>
        <w:t xml:space="preserve"> razonables y después de proporcionar </w:t>
      </w:r>
      <w:r w:rsidR="006A773F" w:rsidRPr="009A7DC8">
        <w:rPr>
          <w:rFonts w:ascii="Calibri" w:hAnsi="Calibri"/>
          <w:sz w:val="21"/>
          <w:szCs w:val="21"/>
          <w:lang w:val="es-US"/>
        </w:rPr>
        <w:t xml:space="preserve">un </w:t>
      </w:r>
      <w:r w:rsidRPr="009A7DC8">
        <w:rPr>
          <w:rFonts w:ascii="Calibri" w:hAnsi="Calibri"/>
          <w:sz w:val="21"/>
          <w:szCs w:val="21"/>
          <w:lang w:val="es-US"/>
        </w:rPr>
        <w:t>aviso razonable</w:t>
      </w:r>
      <w:r w:rsidR="006C12C0" w:rsidRPr="009A7DC8">
        <w:rPr>
          <w:rFonts w:ascii="Calibri" w:hAnsi="Calibri"/>
          <w:sz w:val="21"/>
          <w:szCs w:val="21"/>
          <w:lang w:val="es-US"/>
        </w:rPr>
        <w:t>.</w:t>
      </w:r>
    </w:p>
    <w:p w14:paraId="7CD62A0B" w14:textId="164A4421" w:rsidR="005D6D3C" w:rsidRPr="009A7DC8" w:rsidRDefault="005D6D3C" w:rsidP="006A773F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lastRenderedPageBreak/>
        <w:t>Notif</w:t>
      </w:r>
      <w:r w:rsidR="00915F40" w:rsidRPr="009A7DC8">
        <w:rPr>
          <w:rFonts w:ascii="Calibri" w:hAnsi="Calibri"/>
          <w:sz w:val="21"/>
          <w:szCs w:val="21"/>
          <w:lang w:val="es-US"/>
        </w:rPr>
        <w:t xml:space="preserve">icar al Administrador cuando cualquier persona adicional se mude a o de la unidad y antes de </w:t>
      </w:r>
      <w:r w:rsidR="006A773F" w:rsidRPr="009A7DC8">
        <w:rPr>
          <w:rFonts w:ascii="Calibri" w:hAnsi="Calibri"/>
          <w:sz w:val="21"/>
          <w:szCs w:val="21"/>
          <w:lang w:val="es-US"/>
        </w:rPr>
        <w:t>desocupar</w:t>
      </w:r>
      <w:r w:rsidR="00915F40" w:rsidRPr="009A7DC8">
        <w:rPr>
          <w:rFonts w:ascii="Calibri" w:hAnsi="Calibri"/>
          <w:sz w:val="21"/>
          <w:szCs w:val="21"/>
          <w:lang w:val="es-US"/>
        </w:rPr>
        <w:t xml:space="preserve"> la unidad</w:t>
      </w:r>
      <w:r w:rsidR="006C12C0" w:rsidRPr="009A7DC8">
        <w:rPr>
          <w:rFonts w:ascii="Calibri" w:hAnsi="Calibri"/>
          <w:sz w:val="21"/>
          <w:szCs w:val="21"/>
          <w:lang w:val="es-US"/>
        </w:rPr>
        <w:t>.</w:t>
      </w:r>
    </w:p>
    <w:p w14:paraId="3F17E31B" w14:textId="52B9EFE1" w:rsidR="005D6D3C" w:rsidRPr="009A7DC8" w:rsidRDefault="005D6D3C" w:rsidP="00472842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Us</w:t>
      </w:r>
      <w:r w:rsidR="00915F40" w:rsidRPr="009A7DC8">
        <w:rPr>
          <w:rFonts w:ascii="Calibri" w:hAnsi="Calibri"/>
          <w:sz w:val="21"/>
          <w:szCs w:val="21"/>
          <w:lang w:val="es-US"/>
        </w:rPr>
        <w:t>ar la unidad de renta como el lugar principal de residencia del hogar del Inquilino y exclusivamente como residencia para el hogar del Inquilino</w:t>
      </w:r>
      <w:r w:rsidR="006C12C0" w:rsidRPr="009A7DC8">
        <w:rPr>
          <w:rFonts w:ascii="Calibri" w:hAnsi="Calibri"/>
          <w:sz w:val="21"/>
          <w:szCs w:val="21"/>
          <w:lang w:val="es-US"/>
        </w:rPr>
        <w:t>.</w:t>
      </w:r>
    </w:p>
    <w:p w14:paraId="12704712" w14:textId="1E37396E" w:rsidR="005D6D3C" w:rsidRPr="009A7DC8" w:rsidRDefault="00915F40" w:rsidP="00472842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El Inquilino no debe subarrendar o asignar el arrendamiento a ningún otro individuo</w:t>
      </w:r>
      <w:r w:rsidR="00472842" w:rsidRPr="009A7DC8">
        <w:rPr>
          <w:rFonts w:ascii="Calibri" w:hAnsi="Calibri"/>
          <w:sz w:val="21"/>
          <w:szCs w:val="21"/>
          <w:lang w:val="es-US"/>
        </w:rPr>
        <w:t>.</w:t>
      </w:r>
    </w:p>
    <w:p w14:paraId="78634338" w14:textId="60F8B31B" w:rsidR="005D6D3C" w:rsidRPr="009A7DC8" w:rsidRDefault="00583CCC" w:rsidP="006A773F">
      <w:pPr>
        <w:numPr>
          <w:ilvl w:val="0"/>
          <w:numId w:val="21"/>
        </w:numPr>
        <w:spacing w:after="120"/>
        <w:ind w:left="540"/>
        <w:jc w:val="both"/>
        <w:rPr>
          <w:rFonts w:ascii="Calibri" w:hAnsi="Calibri"/>
          <w:b/>
          <w:sz w:val="21"/>
          <w:szCs w:val="21"/>
          <w:lang w:val="es-US"/>
        </w:rPr>
      </w:pPr>
      <w:r w:rsidRPr="009A7DC8">
        <w:rPr>
          <w:rFonts w:ascii="Calibri" w:hAnsi="Calibri"/>
          <w:b/>
          <w:sz w:val="21"/>
          <w:szCs w:val="21"/>
          <w:lang w:val="es-US"/>
        </w:rPr>
        <w:t>T</w:t>
      </w:r>
      <w:r w:rsidR="00915F40" w:rsidRPr="009A7DC8">
        <w:rPr>
          <w:rFonts w:ascii="Calibri" w:hAnsi="Calibri"/>
          <w:b/>
          <w:sz w:val="21"/>
          <w:szCs w:val="21"/>
          <w:lang w:val="es-US"/>
        </w:rPr>
        <w:t>érmino de</w:t>
      </w:r>
      <w:r w:rsidR="006A773F" w:rsidRPr="009A7DC8">
        <w:rPr>
          <w:rFonts w:ascii="Calibri" w:hAnsi="Calibri"/>
          <w:b/>
          <w:sz w:val="21"/>
          <w:szCs w:val="21"/>
          <w:lang w:val="es-US"/>
        </w:rPr>
        <w:t>l</w:t>
      </w:r>
      <w:r w:rsidR="00915F40" w:rsidRPr="009A7DC8">
        <w:rPr>
          <w:rFonts w:ascii="Calibri" w:hAnsi="Calibri"/>
          <w:b/>
          <w:sz w:val="21"/>
          <w:szCs w:val="21"/>
          <w:lang w:val="es-US"/>
        </w:rPr>
        <w:t xml:space="preserve"> Cupón </w:t>
      </w:r>
      <w:r w:rsidR="006A773F" w:rsidRPr="009A7DC8">
        <w:rPr>
          <w:rFonts w:ascii="Calibri" w:hAnsi="Calibri"/>
          <w:b/>
          <w:sz w:val="21"/>
          <w:szCs w:val="21"/>
          <w:lang w:val="es-US"/>
        </w:rPr>
        <w:t>de Asistencia</w:t>
      </w:r>
    </w:p>
    <w:p w14:paraId="1316B8B4" w14:textId="5C786744" w:rsidR="005D6D3C" w:rsidRPr="009A7DC8" w:rsidRDefault="006A773F" w:rsidP="00AE5C7C">
      <w:pPr>
        <w:numPr>
          <w:ilvl w:val="1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 xml:space="preserve">La asistencia bajo el </w:t>
      </w:r>
      <w:r w:rsidR="00AE5C7C" w:rsidRPr="009A7DC8">
        <w:rPr>
          <w:rFonts w:ascii="Calibri" w:hAnsi="Calibri"/>
          <w:sz w:val="21"/>
          <w:szCs w:val="21"/>
          <w:lang w:val="es-US"/>
        </w:rPr>
        <w:t>Programa de Asistencia para la Renta Basado en el Inquilino</w:t>
      </w:r>
      <w:r w:rsidR="006C12C0" w:rsidRPr="009A7DC8">
        <w:rPr>
          <w:rFonts w:ascii="Calibri" w:hAnsi="Calibri"/>
          <w:sz w:val="21"/>
          <w:szCs w:val="21"/>
          <w:lang w:val="es-US"/>
        </w:rPr>
        <w:t xml:space="preserve"> </w:t>
      </w:r>
      <w:r w:rsidR="00AE5C7C" w:rsidRPr="009A7DC8">
        <w:rPr>
          <w:rFonts w:ascii="Calibri" w:hAnsi="Calibri"/>
          <w:sz w:val="21"/>
          <w:szCs w:val="21"/>
          <w:lang w:val="es-US"/>
        </w:rPr>
        <w:t>no está garantizada. La Asistencia puede ser cancelada en caso de:</w:t>
      </w:r>
    </w:p>
    <w:p w14:paraId="69B88085" w14:textId="4530264B" w:rsidR="005D6D3C" w:rsidRPr="009A7DC8" w:rsidRDefault="00AE5C7C" w:rsidP="00AE5C7C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D</w:t>
      </w:r>
      <w:r w:rsidR="00FB48BF" w:rsidRPr="009A7DC8">
        <w:rPr>
          <w:rFonts w:ascii="Calibri" w:hAnsi="Calibri"/>
          <w:sz w:val="21"/>
          <w:szCs w:val="21"/>
          <w:lang w:val="es-US"/>
        </w:rPr>
        <w:t xml:space="preserve">urante cualquier </w:t>
      </w:r>
      <w:r w:rsidRPr="009A7DC8">
        <w:rPr>
          <w:rFonts w:ascii="Calibri" w:hAnsi="Calibri"/>
          <w:sz w:val="21"/>
          <w:szCs w:val="21"/>
          <w:lang w:val="es-US"/>
        </w:rPr>
        <w:t xml:space="preserve">recertificación </w:t>
      </w:r>
      <w:r w:rsidR="00FB48BF" w:rsidRPr="009A7DC8">
        <w:rPr>
          <w:rFonts w:ascii="Calibri" w:hAnsi="Calibri"/>
          <w:sz w:val="21"/>
          <w:szCs w:val="21"/>
          <w:lang w:val="es-US"/>
        </w:rPr>
        <w:t xml:space="preserve">el ingreso del Inquilino es superior al límite de ingreso publicado por </w:t>
      </w:r>
      <w:r w:rsidRPr="009A7DC8">
        <w:rPr>
          <w:rFonts w:ascii="Calibri" w:hAnsi="Calibri"/>
          <w:sz w:val="21"/>
          <w:szCs w:val="21"/>
          <w:lang w:val="es-US"/>
        </w:rPr>
        <w:t xml:space="preserve">HUD para </w:t>
      </w:r>
      <w:r w:rsidR="00FB48BF" w:rsidRPr="009A7DC8">
        <w:rPr>
          <w:rFonts w:ascii="Calibri" w:hAnsi="Calibri"/>
          <w:sz w:val="21"/>
          <w:szCs w:val="21"/>
          <w:lang w:val="es-US"/>
        </w:rPr>
        <w:t xml:space="preserve">el </w:t>
      </w:r>
      <w:r w:rsidRPr="009A7DC8">
        <w:rPr>
          <w:rFonts w:ascii="Calibri" w:hAnsi="Calibri"/>
          <w:sz w:val="21"/>
          <w:szCs w:val="21"/>
          <w:lang w:val="es-US"/>
        </w:rPr>
        <w:t>P</w:t>
      </w:r>
      <w:r w:rsidR="00FB48BF" w:rsidRPr="009A7DC8">
        <w:rPr>
          <w:rFonts w:ascii="Calibri" w:hAnsi="Calibri"/>
          <w:sz w:val="21"/>
          <w:szCs w:val="21"/>
          <w:lang w:val="es-US"/>
        </w:rPr>
        <w:t>rograma</w:t>
      </w:r>
      <w:r w:rsidRPr="009A7DC8">
        <w:rPr>
          <w:rFonts w:ascii="Calibri" w:hAnsi="Calibri"/>
          <w:sz w:val="21"/>
          <w:szCs w:val="21"/>
          <w:lang w:val="es-US"/>
        </w:rPr>
        <w:t xml:space="preserve"> TBRA</w:t>
      </w:r>
      <w:r w:rsidR="00FB48BF" w:rsidRPr="009A7DC8">
        <w:rPr>
          <w:rFonts w:ascii="Calibri" w:hAnsi="Calibri"/>
          <w:sz w:val="21"/>
          <w:szCs w:val="21"/>
          <w:lang w:val="es-US"/>
        </w:rPr>
        <w:t>;</w:t>
      </w:r>
      <w:r w:rsidRPr="009A7DC8">
        <w:rPr>
          <w:rFonts w:ascii="Calibri" w:hAnsi="Calibri"/>
          <w:sz w:val="21"/>
          <w:szCs w:val="21"/>
          <w:lang w:val="es-US"/>
        </w:rPr>
        <w:t xml:space="preserve"> o</w:t>
      </w:r>
    </w:p>
    <w:p w14:paraId="662751D2" w14:textId="69E1D81A" w:rsidR="005D6D3C" w:rsidRPr="009A7DC8" w:rsidRDefault="00AE5C7C" w:rsidP="00AE5C7C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E</w:t>
      </w:r>
      <w:r w:rsidR="00FB48BF" w:rsidRPr="009A7DC8">
        <w:rPr>
          <w:rFonts w:ascii="Calibri" w:hAnsi="Calibri"/>
          <w:sz w:val="21"/>
          <w:szCs w:val="21"/>
          <w:lang w:val="es-US"/>
        </w:rPr>
        <w:t xml:space="preserve">l Inquilino es desalojado de </w:t>
      </w:r>
      <w:r w:rsidRPr="009A7DC8">
        <w:rPr>
          <w:rFonts w:ascii="Calibri" w:hAnsi="Calibri"/>
          <w:sz w:val="21"/>
          <w:szCs w:val="21"/>
          <w:lang w:val="es-US"/>
        </w:rPr>
        <w:t>una</w:t>
      </w:r>
      <w:r w:rsidR="00FB48BF" w:rsidRPr="009A7DC8">
        <w:rPr>
          <w:rFonts w:ascii="Calibri" w:hAnsi="Calibri"/>
          <w:sz w:val="21"/>
          <w:szCs w:val="21"/>
          <w:lang w:val="es-US"/>
        </w:rPr>
        <w:t xml:space="preserve"> unidad </w:t>
      </w:r>
      <w:r w:rsidRPr="009A7DC8">
        <w:rPr>
          <w:rFonts w:ascii="Calibri" w:hAnsi="Calibri"/>
          <w:sz w:val="21"/>
          <w:szCs w:val="21"/>
          <w:lang w:val="es-US"/>
        </w:rPr>
        <w:t>de renta</w:t>
      </w:r>
      <w:r w:rsidR="00FB48BF" w:rsidRPr="009A7DC8">
        <w:rPr>
          <w:rFonts w:ascii="Calibri" w:hAnsi="Calibri"/>
          <w:sz w:val="21"/>
          <w:szCs w:val="21"/>
          <w:lang w:val="es-US"/>
        </w:rPr>
        <w:t>;</w:t>
      </w:r>
    </w:p>
    <w:p w14:paraId="0D7AC786" w14:textId="4F9DB816" w:rsidR="005D6D3C" w:rsidRPr="009A7DC8" w:rsidRDefault="00FA0D90" w:rsidP="00AE5C7C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E</w:t>
      </w:r>
      <w:r w:rsidR="00FB48BF" w:rsidRPr="009A7DC8">
        <w:rPr>
          <w:rFonts w:ascii="Calibri" w:hAnsi="Calibri"/>
          <w:sz w:val="21"/>
          <w:szCs w:val="21"/>
          <w:lang w:val="es-US"/>
        </w:rPr>
        <w:t>l Inquilino proporciona información falsa o comete cualquier fraude en relación con el programa o no colabora;</w:t>
      </w:r>
    </w:p>
    <w:p w14:paraId="3A45182D" w14:textId="5843DA58" w:rsidR="005D6D3C" w:rsidRPr="009A7DC8" w:rsidRDefault="009A7DC8" w:rsidP="009A7DC8">
      <w:pPr>
        <w:numPr>
          <w:ilvl w:val="2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La financiación</w:t>
      </w:r>
      <w:r w:rsidR="00915F40" w:rsidRPr="009A7DC8">
        <w:rPr>
          <w:rFonts w:ascii="Calibri" w:hAnsi="Calibri"/>
          <w:sz w:val="21"/>
          <w:szCs w:val="21"/>
          <w:lang w:val="es-US"/>
        </w:rPr>
        <w:t xml:space="preserve"> para el Programa TBRA del Administrador</w:t>
      </w:r>
      <w:r w:rsidRPr="009A7DC8">
        <w:rPr>
          <w:rFonts w:ascii="Calibri" w:hAnsi="Calibri"/>
          <w:sz w:val="21"/>
          <w:szCs w:val="21"/>
          <w:lang w:val="es-US"/>
        </w:rPr>
        <w:t xml:space="preserve"> se cancela</w:t>
      </w:r>
      <w:r w:rsidR="006C12C0" w:rsidRPr="009A7DC8">
        <w:rPr>
          <w:rFonts w:ascii="Calibri" w:hAnsi="Calibri"/>
          <w:sz w:val="21"/>
          <w:szCs w:val="21"/>
          <w:lang w:val="es-US"/>
        </w:rPr>
        <w:t>.</w:t>
      </w:r>
    </w:p>
    <w:p w14:paraId="07BD4E8B" w14:textId="17F0C187" w:rsidR="005C7020" w:rsidRPr="009A7DC8" w:rsidRDefault="00D0656C" w:rsidP="009A7DC8">
      <w:pPr>
        <w:numPr>
          <w:ilvl w:val="1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Except</w:t>
      </w:r>
      <w:r w:rsidR="00915F40" w:rsidRPr="009A7DC8">
        <w:rPr>
          <w:rFonts w:ascii="Calibri" w:hAnsi="Calibri"/>
          <w:sz w:val="21"/>
          <w:szCs w:val="21"/>
          <w:lang w:val="es-US"/>
        </w:rPr>
        <w:t xml:space="preserve">o en el caso de desalojo, el Administrador dará al Inquilino por lo menos treinta </w:t>
      </w:r>
      <w:r w:rsidR="005D6D3C" w:rsidRPr="009A7DC8">
        <w:rPr>
          <w:rFonts w:ascii="Calibri" w:hAnsi="Calibri"/>
          <w:sz w:val="21"/>
          <w:szCs w:val="21"/>
          <w:lang w:val="es-US"/>
        </w:rPr>
        <w:t xml:space="preserve">(30) </w:t>
      </w:r>
      <w:r w:rsidR="00915F40" w:rsidRPr="009A7DC8">
        <w:rPr>
          <w:rFonts w:ascii="Calibri" w:hAnsi="Calibri"/>
          <w:sz w:val="21"/>
          <w:szCs w:val="21"/>
          <w:lang w:val="es-US"/>
        </w:rPr>
        <w:t xml:space="preserve">días de aviso </w:t>
      </w:r>
      <w:r w:rsidR="009A7DC8" w:rsidRPr="009A7DC8">
        <w:rPr>
          <w:rFonts w:ascii="Calibri" w:hAnsi="Calibri"/>
          <w:sz w:val="21"/>
          <w:szCs w:val="21"/>
          <w:lang w:val="es-US"/>
        </w:rPr>
        <w:t>previo a la</w:t>
      </w:r>
      <w:r w:rsidR="00915F40" w:rsidRPr="009A7DC8">
        <w:rPr>
          <w:rFonts w:ascii="Calibri" w:hAnsi="Calibri"/>
          <w:sz w:val="21"/>
          <w:szCs w:val="21"/>
          <w:lang w:val="es-US"/>
        </w:rPr>
        <w:t xml:space="preserve"> </w:t>
      </w:r>
      <w:r w:rsidR="009A7DC8" w:rsidRPr="009A7DC8">
        <w:rPr>
          <w:rFonts w:ascii="Calibri" w:hAnsi="Calibri"/>
          <w:sz w:val="21"/>
          <w:szCs w:val="21"/>
          <w:lang w:val="es-US"/>
        </w:rPr>
        <w:t>cancelación</w:t>
      </w:r>
      <w:r w:rsidR="00915F40" w:rsidRPr="009A7DC8">
        <w:rPr>
          <w:rFonts w:ascii="Calibri" w:hAnsi="Calibri"/>
          <w:sz w:val="21"/>
          <w:szCs w:val="21"/>
          <w:lang w:val="es-US"/>
        </w:rPr>
        <w:t xml:space="preserve"> </w:t>
      </w:r>
      <w:r w:rsidR="002B4DE0" w:rsidRPr="009A7DC8">
        <w:rPr>
          <w:rFonts w:ascii="Calibri" w:hAnsi="Calibri"/>
          <w:sz w:val="21"/>
          <w:szCs w:val="21"/>
          <w:lang w:val="es-US"/>
        </w:rPr>
        <w:t>de la asistencia</w:t>
      </w:r>
      <w:r w:rsidR="005D6D3C" w:rsidRPr="009A7DC8">
        <w:rPr>
          <w:rFonts w:ascii="Calibri" w:hAnsi="Calibri"/>
          <w:sz w:val="21"/>
          <w:szCs w:val="21"/>
          <w:lang w:val="es-US"/>
        </w:rPr>
        <w:t>.</w:t>
      </w:r>
    </w:p>
    <w:p w14:paraId="047AD5F5" w14:textId="1BAC304B" w:rsidR="004F08DF" w:rsidRPr="009A7DC8" w:rsidRDefault="002B4DE0" w:rsidP="00472842">
      <w:pPr>
        <w:numPr>
          <w:ilvl w:val="0"/>
          <w:numId w:val="21"/>
        </w:numPr>
        <w:spacing w:after="120"/>
        <w:ind w:left="54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b/>
          <w:sz w:val="21"/>
          <w:szCs w:val="21"/>
          <w:lang w:val="es-US"/>
        </w:rPr>
        <w:t xml:space="preserve">Vencimiento y </w:t>
      </w:r>
      <w:r w:rsidR="004222A6" w:rsidRPr="009A7DC8">
        <w:rPr>
          <w:rFonts w:ascii="Calibri" w:hAnsi="Calibri"/>
          <w:b/>
          <w:sz w:val="21"/>
          <w:szCs w:val="21"/>
          <w:lang w:val="es-US"/>
        </w:rPr>
        <w:t>Extensi</w:t>
      </w:r>
      <w:r w:rsidRPr="009A7DC8">
        <w:rPr>
          <w:rFonts w:ascii="Calibri" w:hAnsi="Calibri"/>
          <w:b/>
          <w:sz w:val="21"/>
          <w:szCs w:val="21"/>
          <w:lang w:val="es-US"/>
        </w:rPr>
        <w:t>ó</w:t>
      </w:r>
      <w:r w:rsidR="004222A6" w:rsidRPr="009A7DC8">
        <w:rPr>
          <w:rFonts w:ascii="Calibri" w:hAnsi="Calibri"/>
          <w:b/>
          <w:sz w:val="21"/>
          <w:szCs w:val="21"/>
          <w:lang w:val="es-US"/>
        </w:rPr>
        <w:t xml:space="preserve">n </w:t>
      </w:r>
      <w:r w:rsidRPr="009A7DC8">
        <w:rPr>
          <w:rFonts w:ascii="Calibri" w:hAnsi="Calibri"/>
          <w:b/>
          <w:sz w:val="21"/>
          <w:szCs w:val="21"/>
          <w:lang w:val="es-US"/>
        </w:rPr>
        <w:t>de Certificación de Elegibilidad</w:t>
      </w:r>
    </w:p>
    <w:p w14:paraId="776ED8F7" w14:textId="0A3D1C4E" w:rsidR="004222A6" w:rsidRPr="009A7DC8" w:rsidRDefault="002B4DE0" w:rsidP="00472842">
      <w:pPr>
        <w:numPr>
          <w:ilvl w:val="1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La Certificación de Elegibilidad vencerá en la fecha indicada en la parte superior de la página uno a menos que el hogar solicite una extensión por escrito y el Administrador otorgue una extensión por escrito</w:t>
      </w:r>
      <w:r w:rsidR="009A7DC8" w:rsidRPr="009A7DC8">
        <w:rPr>
          <w:rFonts w:ascii="Calibri" w:hAnsi="Calibri"/>
          <w:sz w:val="21"/>
          <w:szCs w:val="21"/>
          <w:lang w:val="es-US"/>
        </w:rPr>
        <w:t>,</w:t>
      </w:r>
      <w:r w:rsidRPr="009A7DC8">
        <w:rPr>
          <w:rFonts w:ascii="Calibri" w:hAnsi="Calibri"/>
          <w:sz w:val="21"/>
          <w:szCs w:val="21"/>
          <w:lang w:val="es-US"/>
        </w:rPr>
        <w:t xml:space="preserve"> en cuyo caso la Certificación de Elegibilidad vencerá en la fecha indicada</w:t>
      </w:r>
      <w:r w:rsidR="004222A6" w:rsidRPr="009A7DC8">
        <w:rPr>
          <w:rFonts w:ascii="Calibri" w:hAnsi="Calibri"/>
          <w:sz w:val="21"/>
          <w:szCs w:val="21"/>
          <w:lang w:val="es-US"/>
        </w:rPr>
        <w:t xml:space="preserve">. </w:t>
      </w:r>
    </w:p>
    <w:p w14:paraId="72866813" w14:textId="16F3E4F6" w:rsidR="005C7020" w:rsidRPr="009A7DC8" w:rsidRDefault="00FB48BF" w:rsidP="00E95EC6">
      <w:pPr>
        <w:numPr>
          <w:ilvl w:val="0"/>
          <w:numId w:val="21"/>
        </w:numPr>
        <w:spacing w:after="120"/>
        <w:ind w:left="540"/>
        <w:jc w:val="both"/>
        <w:rPr>
          <w:rFonts w:ascii="Calibri" w:hAnsi="Calibri"/>
          <w:b/>
          <w:bCs/>
          <w:sz w:val="21"/>
          <w:szCs w:val="21"/>
          <w:lang w:val="es-US"/>
        </w:rPr>
      </w:pPr>
      <w:r w:rsidRPr="009A7DC8">
        <w:rPr>
          <w:rFonts w:ascii="Calibri" w:hAnsi="Calibri"/>
          <w:b/>
          <w:bCs/>
          <w:sz w:val="21"/>
          <w:szCs w:val="21"/>
          <w:lang w:val="es-US"/>
        </w:rPr>
        <w:t>Igualdad de oportunidades de vivienda</w:t>
      </w:r>
    </w:p>
    <w:p w14:paraId="295393EB" w14:textId="0EB0E143" w:rsidR="005D6D3C" w:rsidRPr="009A7DC8" w:rsidRDefault="009A7DC8" w:rsidP="009A7DC8">
      <w:pPr>
        <w:numPr>
          <w:ilvl w:val="1"/>
          <w:numId w:val="21"/>
        </w:numPr>
        <w:spacing w:after="120"/>
        <w:jc w:val="both"/>
        <w:rPr>
          <w:rFonts w:ascii="Calibri" w:hAnsi="Calibri"/>
          <w:sz w:val="21"/>
          <w:szCs w:val="21"/>
          <w:lang w:val="es-US"/>
        </w:rPr>
      </w:pPr>
      <w:r w:rsidRPr="009A7DC8">
        <w:rPr>
          <w:rFonts w:ascii="Calibri" w:hAnsi="Calibri"/>
          <w:sz w:val="21"/>
          <w:szCs w:val="21"/>
          <w:lang w:val="es-US"/>
        </w:rPr>
        <w:t>Si el Inquilino tiene razón</w:t>
      </w:r>
      <w:r w:rsidR="002B4DE0" w:rsidRPr="009A7DC8">
        <w:rPr>
          <w:rFonts w:ascii="Calibri" w:hAnsi="Calibri"/>
          <w:sz w:val="21"/>
          <w:szCs w:val="21"/>
          <w:lang w:val="es-US"/>
        </w:rPr>
        <w:t xml:space="preserve"> para creer que él/ella ha sido discriminado </w:t>
      </w:r>
      <w:r w:rsidRPr="009A7DC8">
        <w:rPr>
          <w:rFonts w:ascii="Calibri" w:hAnsi="Calibri"/>
          <w:sz w:val="21"/>
          <w:szCs w:val="21"/>
          <w:lang w:val="es-US"/>
        </w:rPr>
        <w:t>en</w:t>
      </w:r>
      <w:r w:rsidR="002B4DE0" w:rsidRPr="009A7DC8">
        <w:rPr>
          <w:rFonts w:ascii="Calibri" w:hAnsi="Calibri"/>
          <w:sz w:val="21"/>
          <w:szCs w:val="21"/>
          <w:lang w:val="es-US"/>
        </w:rPr>
        <w:t xml:space="preserve"> base </w:t>
      </w:r>
      <w:r w:rsidRPr="009A7DC8">
        <w:rPr>
          <w:rFonts w:ascii="Calibri" w:hAnsi="Calibri"/>
          <w:sz w:val="21"/>
          <w:szCs w:val="21"/>
          <w:lang w:val="es-US"/>
        </w:rPr>
        <w:t>a su</w:t>
      </w:r>
      <w:r w:rsidR="002B4DE0" w:rsidRPr="009A7DC8">
        <w:rPr>
          <w:rFonts w:ascii="Calibri" w:hAnsi="Calibri"/>
          <w:sz w:val="21"/>
          <w:szCs w:val="21"/>
          <w:lang w:val="es-US"/>
        </w:rPr>
        <w:t xml:space="preserve"> raza</w:t>
      </w:r>
      <w:r w:rsidR="00AE1310" w:rsidRPr="009A7DC8">
        <w:rPr>
          <w:rFonts w:ascii="Calibri" w:hAnsi="Calibri"/>
          <w:sz w:val="21"/>
          <w:szCs w:val="21"/>
          <w:lang w:val="es-US"/>
        </w:rPr>
        <w:t>, color, religi</w:t>
      </w:r>
      <w:r w:rsidR="002B4DE0" w:rsidRPr="009A7DC8">
        <w:rPr>
          <w:rFonts w:ascii="Calibri" w:hAnsi="Calibri"/>
          <w:sz w:val="21"/>
          <w:szCs w:val="21"/>
          <w:lang w:val="es-US"/>
        </w:rPr>
        <w:t>ó</w:t>
      </w:r>
      <w:r w:rsidR="00AE1310" w:rsidRPr="009A7DC8">
        <w:rPr>
          <w:rFonts w:ascii="Calibri" w:hAnsi="Calibri"/>
          <w:sz w:val="21"/>
          <w:szCs w:val="21"/>
          <w:lang w:val="es-US"/>
        </w:rPr>
        <w:t>n, sex</w:t>
      </w:r>
      <w:r w:rsidR="002B4DE0" w:rsidRPr="009A7DC8">
        <w:rPr>
          <w:rFonts w:ascii="Calibri" w:hAnsi="Calibri"/>
          <w:sz w:val="21"/>
          <w:szCs w:val="21"/>
          <w:lang w:val="es-US"/>
        </w:rPr>
        <w:t>o</w:t>
      </w:r>
      <w:r w:rsidR="00AE1310" w:rsidRPr="009A7DC8">
        <w:rPr>
          <w:rFonts w:ascii="Calibri" w:hAnsi="Calibri"/>
          <w:sz w:val="21"/>
          <w:szCs w:val="21"/>
          <w:lang w:val="es-US"/>
        </w:rPr>
        <w:t xml:space="preserve">, </w:t>
      </w:r>
      <w:r w:rsidR="002B4DE0" w:rsidRPr="009A7DC8">
        <w:rPr>
          <w:rFonts w:ascii="Calibri" w:hAnsi="Calibri"/>
          <w:sz w:val="21"/>
          <w:szCs w:val="21"/>
          <w:lang w:val="es-US"/>
        </w:rPr>
        <w:t>discapacidad</w:t>
      </w:r>
      <w:r w:rsidR="00AE1310" w:rsidRPr="009A7DC8">
        <w:rPr>
          <w:rFonts w:ascii="Calibri" w:hAnsi="Calibri"/>
          <w:sz w:val="21"/>
          <w:szCs w:val="21"/>
          <w:lang w:val="es-US"/>
        </w:rPr>
        <w:t xml:space="preserve">, </w:t>
      </w:r>
      <w:r w:rsidR="002B4DE0" w:rsidRPr="009A7DC8">
        <w:rPr>
          <w:rFonts w:ascii="Calibri" w:hAnsi="Calibri"/>
          <w:sz w:val="21"/>
          <w:szCs w:val="21"/>
          <w:lang w:val="es-US"/>
        </w:rPr>
        <w:t>origen nacional</w:t>
      </w:r>
      <w:r w:rsidR="00C92EBA" w:rsidRPr="009A7DC8">
        <w:rPr>
          <w:rFonts w:ascii="Calibri" w:hAnsi="Calibri"/>
          <w:sz w:val="21"/>
          <w:szCs w:val="21"/>
          <w:lang w:val="es-US"/>
        </w:rPr>
        <w:t>,</w:t>
      </w:r>
      <w:r w:rsidR="00AE1310" w:rsidRPr="009A7DC8">
        <w:rPr>
          <w:rFonts w:ascii="Calibri" w:hAnsi="Calibri"/>
          <w:sz w:val="21"/>
          <w:szCs w:val="21"/>
          <w:lang w:val="es-US"/>
        </w:rPr>
        <w:t xml:space="preserve"> o</w:t>
      </w:r>
      <w:r w:rsidR="002B4DE0" w:rsidRPr="009A7DC8">
        <w:rPr>
          <w:rFonts w:ascii="Calibri" w:hAnsi="Calibri"/>
          <w:sz w:val="21"/>
          <w:szCs w:val="21"/>
          <w:lang w:val="es-US"/>
        </w:rPr>
        <w:t xml:space="preserve"> estado familiar</w:t>
      </w:r>
      <w:r w:rsidRPr="009A7DC8">
        <w:rPr>
          <w:rFonts w:ascii="Calibri" w:hAnsi="Calibri"/>
          <w:sz w:val="21"/>
          <w:szCs w:val="21"/>
          <w:lang w:val="es-US"/>
        </w:rPr>
        <w:t>,</w:t>
      </w:r>
      <w:r w:rsidR="00AE1310" w:rsidRPr="009A7DC8">
        <w:rPr>
          <w:rFonts w:ascii="Calibri" w:hAnsi="Calibri"/>
          <w:sz w:val="21"/>
          <w:szCs w:val="21"/>
          <w:lang w:val="es-US"/>
        </w:rPr>
        <w:t xml:space="preserve"> </w:t>
      </w:r>
      <w:r w:rsidRPr="009A7DC8">
        <w:rPr>
          <w:rFonts w:ascii="Calibri" w:hAnsi="Calibri"/>
          <w:sz w:val="21"/>
          <w:szCs w:val="21"/>
          <w:lang w:val="es-US"/>
        </w:rPr>
        <w:t>E</w:t>
      </w:r>
      <w:r w:rsidR="002B4DE0" w:rsidRPr="009A7DC8">
        <w:rPr>
          <w:rFonts w:ascii="Calibri" w:hAnsi="Calibri"/>
          <w:sz w:val="21"/>
          <w:szCs w:val="21"/>
          <w:lang w:val="es-US"/>
        </w:rPr>
        <w:t>l</w:t>
      </w:r>
      <w:r w:rsidRPr="009A7DC8">
        <w:rPr>
          <w:rFonts w:ascii="Calibri" w:hAnsi="Calibri"/>
          <w:sz w:val="21"/>
          <w:szCs w:val="21"/>
          <w:lang w:val="es-US"/>
        </w:rPr>
        <w:t xml:space="preserve"> (la)</w:t>
      </w:r>
      <w:r w:rsidR="002B4DE0" w:rsidRPr="009A7DC8">
        <w:rPr>
          <w:rFonts w:ascii="Calibri" w:hAnsi="Calibri"/>
          <w:sz w:val="21"/>
          <w:szCs w:val="21"/>
          <w:lang w:val="es-US"/>
        </w:rPr>
        <w:t xml:space="preserve"> Inquilino puede presentar una queja </w:t>
      </w:r>
      <w:r w:rsidRPr="009A7DC8">
        <w:rPr>
          <w:rFonts w:ascii="Calibri" w:hAnsi="Calibri"/>
          <w:sz w:val="21"/>
          <w:szCs w:val="21"/>
          <w:lang w:val="es-US"/>
        </w:rPr>
        <w:t>ante</w:t>
      </w:r>
      <w:r w:rsidR="002B4DE0" w:rsidRPr="009A7DC8">
        <w:rPr>
          <w:rFonts w:ascii="Calibri" w:hAnsi="Calibri"/>
          <w:sz w:val="21"/>
          <w:szCs w:val="21"/>
          <w:lang w:val="es-US"/>
        </w:rPr>
        <w:t xml:space="preserve"> el Departamento de Vivienda y Desarrollo Urbano (HUD) de EUA</w:t>
      </w:r>
      <w:r w:rsidR="00AB2E42" w:rsidRPr="009A7DC8">
        <w:rPr>
          <w:rFonts w:ascii="Calibri" w:hAnsi="Calibri"/>
          <w:sz w:val="21"/>
          <w:szCs w:val="21"/>
          <w:lang w:val="es-US"/>
        </w:rPr>
        <w:t>.</w:t>
      </w:r>
    </w:p>
    <w:p w14:paraId="065E7152" w14:textId="77777777" w:rsidR="00EF6D55" w:rsidRPr="009A7DC8" w:rsidRDefault="00EF6D55" w:rsidP="00141CEA">
      <w:pPr>
        <w:spacing w:after="120"/>
        <w:jc w:val="both"/>
        <w:rPr>
          <w:rFonts w:ascii="Calibri" w:hAnsi="Calibri"/>
          <w:lang w:val="es-US"/>
        </w:rPr>
      </w:pPr>
    </w:p>
    <w:p w14:paraId="702E0D2F" w14:textId="77777777" w:rsidR="00EF6D55" w:rsidRPr="009A7DC8" w:rsidRDefault="00EF6D55" w:rsidP="00EF6D55">
      <w:pPr>
        <w:rPr>
          <w:rFonts w:ascii="Calibri" w:hAnsi="Calibri"/>
          <w:lang w:val="es-US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45"/>
        <w:gridCol w:w="1668"/>
        <w:gridCol w:w="3187"/>
      </w:tblGrid>
      <w:tr w:rsidR="00EF6D55" w:rsidRPr="009A7DC8" w14:paraId="7753457E" w14:textId="77777777" w:rsidTr="009A7DC8">
        <w:trPr>
          <w:trHeight w:val="800"/>
        </w:trPr>
        <w:tc>
          <w:tcPr>
            <w:tcW w:w="6048" w:type="dxa"/>
          </w:tcPr>
          <w:p w14:paraId="31BCBF55" w14:textId="45ED6417" w:rsidR="00EF6D55" w:rsidRPr="009A7DC8" w:rsidRDefault="00FB48BF" w:rsidP="009A7DC8">
            <w:pPr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</w:pPr>
            <w:r w:rsidRPr="009A7DC8"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  <w:t>Firma del jefe de familia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104F214" w14:textId="77777777" w:rsidR="00EF6D55" w:rsidRPr="009A7DC8" w:rsidRDefault="00EF6D55" w:rsidP="009A7DC8">
            <w:pPr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</w:pPr>
          </w:p>
        </w:tc>
        <w:tc>
          <w:tcPr>
            <w:tcW w:w="3258" w:type="dxa"/>
          </w:tcPr>
          <w:p w14:paraId="25C7A6B5" w14:textId="22376790" w:rsidR="00EF6D55" w:rsidRPr="009A7DC8" w:rsidRDefault="00FB48BF" w:rsidP="009A7DC8">
            <w:pPr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</w:pPr>
            <w:r w:rsidRPr="009A7DC8"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  <w:t>Fecha</w:t>
            </w:r>
          </w:p>
        </w:tc>
      </w:tr>
      <w:tr w:rsidR="00EF6D55" w:rsidRPr="009A7DC8" w14:paraId="2F152F3E" w14:textId="77777777" w:rsidTr="009A7DC8">
        <w:trPr>
          <w:trHeight w:val="800"/>
        </w:trPr>
        <w:tc>
          <w:tcPr>
            <w:tcW w:w="6048" w:type="dxa"/>
          </w:tcPr>
          <w:p w14:paraId="509DE783" w14:textId="2B5A798E" w:rsidR="00EF6D55" w:rsidRPr="009A7DC8" w:rsidRDefault="00FB48BF" w:rsidP="009A7DC8">
            <w:pPr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</w:pPr>
            <w:r w:rsidRPr="009A7DC8"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  <w:t>Firma del corresponsable/cónyuge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4C7666E" w14:textId="77777777" w:rsidR="00EF6D55" w:rsidRPr="009A7DC8" w:rsidRDefault="00EF6D55" w:rsidP="009A7DC8">
            <w:pPr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</w:pPr>
          </w:p>
        </w:tc>
        <w:tc>
          <w:tcPr>
            <w:tcW w:w="3258" w:type="dxa"/>
          </w:tcPr>
          <w:p w14:paraId="00B15BA3" w14:textId="2262B54F" w:rsidR="00EF6D55" w:rsidRPr="009A7DC8" w:rsidRDefault="00FB48BF" w:rsidP="009A7DC8">
            <w:pPr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</w:pPr>
            <w:r w:rsidRPr="009A7DC8"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  <w:t>Fecha</w:t>
            </w:r>
          </w:p>
        </w:tc>
      </w:tr>
      <w:tr w:rsidR="00EF6D55" w:rsidRPr="009A7DC8" w14:paraId="74E55723" w14:textId="77777777" w:rsidTr="009A7DC8">
        <w:trPr>
          <w:trHeight w:val="800"/>
        </w:trPr>
        <w:tc>
          <w:tcPr>
            <w:tcW w:w="6048" w:type="dxa"/>
          </w:tcPr>
          <w:p w14:paraId="5AC22BC0" w14:textId="082749B6" w:rsidR="00EF6D55" w:rsidRPr="009A7DC8" w:rsidRDefault="00FB48BF" w:rsidP="009A7DC8">
            <w:pPr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</w:pPr>
            <w:r w:rsidRPr="009A7DC8"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  <w:t xml:space="preserve">Firma del Representante </w:t>
            </w:r>
            <w:r w:rsidR="00E95EC6" w:rsidRPr="009A7DC8"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  <w:t>autorizado del Administrador</w:t>
            </w:r>
            <w:r w:rsidRPr="009A7DC8"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  <w:t>: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6153C01" w14:textId="77777777" w:rsidR="00EF6D55" w:rsidRPr="009A7DC8" w:rsidRDefault="00EF6D55" w:rsidP="009A7DC8">
            <w:pPr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</w:pPr>
          </w:p>
        </w:tc>
        <w:tc>
          <w:tcPr>
            <w:tcW w:w="3258" w:type="dxa"/>
          </w:tcPr>
          <w:p w14:paraId="57ABCD07" w14:textId="7B345B83" w:rsidR="00EF6D55" w:rsidRPr="009A7DC8" w:rsidRDefault="00FB48BF" w:rsidP="009A7DC8">
            <w:pPr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</w:pPr>
            <w:r w:rsidRPr="009A7DC8">
              <w:rPr>
                <w:rFonts w:ascii="Calibri" w:hAnsi="Calibri"/>
                <w:b/>
                <w:bCs/>
                <w:sz w:val="21"/>
                <w:szCs w:val="21"/>
                <w:lang w:val="es-US"/>
              </w:rPr>
              <w:t>Fecha</w:t>
            </w:r>
          </w:p>
        </w:tc>
      </w:tr>
    </w:tbl>
    <w:p w14:paraId="1D4CD280" w14:textId="77777777" w:rsidR="00EF6D55" w:rsidRPr="009A7DC8" w:rsidRDefault="00EF6D55" w:rsidP="00EF6D55">
      <w:pPr>
        <w:rPr>
          <w:rFonts w:ascii="Calibri" w:hAnsi="Calibri"/>
          <w:lang w:val="es-US"/>
        </w:rPr>
      </w:pPr>
    </w:p>
    <w:p w14:paraId="27344AD9" w14:textId="77777777" w:rsidR="00EF6D55" w:rsidRPr="009A7DC8" w:rsidRDefault="00EF6D55" w:rsidP="00EF6D55">
      <w:pPr>
        <w:rPr>
          <w:rFonts w:ascii="Calibri" w:hAnsi="Calibri"/>
          <w:lang w:val="es-US"/>
        </w:rPr>
      </w:pPr>
    </w:p>
    <w:p w14:paraId="1C283236" w14:textId="77777777" w:rsidR="00EF6D55" w:rsidRPr="009A7DC8" w:rsidRDefault="00EF6D55" w:rsidP="00EF6D55">
      <w:pPr>
        <w:rPr>
          <w:rFonts w:ascii="Calibri" w:hAnsi="Calibri"/>
          <w:lang w:val="es-US"/>
        </w:rPr>
      </w:pPr>
    </w:p>
    <w:p w14:paraId="7F043B3B" w14:textId="77777777" w:rsidR="00EF6D55" w:rsidRPr="009A7DC8" w:rsidRDefault="00EF6D55" w:rsidP="00EF6D55">
      <w:pPr>
        <w:rPr>
          <w:rFonts w:ascii="Calibri" w:hAnsi="Calibri"/>
          <w:lang w:val="es-US"/>
        </w:rPr>
      </w:pPr>
    </w:p>
    <w:tbl>
      <w:tblPr>
        <w:tblpPr w:leftFromText="180" w:rightFromText="180" w:vertAnchor="text" w:horzAnchor="margin" w:tblpXSpec="center" w:tblpY="124"/>
        <w:tblOverlap w:val="never"/>
        <w:tblW w:w="10007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366"/>
        <w:gridCol w:w="805"/>
      </w:tblGrid>
      <w:tr w:rsidR="00E95EC6" w:rsidRPr="009A7DC8" w14:paraId="36BFD641" w14:textId="77777777" w:rsidTr="00AE5C7C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6B8DB75A" w14:textId="77777777" w:rsidR="00E95EC6" w:rsidRPr="009A7DC8" w:rsidRDefault="00E95EC6" w:rsidP="00AE5C7C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i/>
                <w:iCs/>
                <w:sz w:val="16"/>
                <w:szCs w:val="16"/>
                <w:lang w:val="es-US"/>
              </w:rPr>
            </w:pPr>
            <w:r w:rsidRPr="009A7DC8">
              <w:rPr>
                <w:rFonts w:ascii="Arial Narrow" w:hAnsi="Arial Narrow"/>
                <w:i/>
                <w:iCs/>
                <w:sz w:val="16"/>
                <w:szCs w:val="16"/>
                <w:lang w:val="es-US"/>
              </w:rPr>
              <w:t>Se realizarán ajustes razonables para las personas con discapacidades y se ofrecerá asistencia con el idioma a las personas con un dominio limitado del idioma inglés.</w:t>
            </w:r>
          </w:p>
        </w:tc>
      </w:tr>
      <w:tr w:rsidR="00E95EC6" w:rsidRPr="009A7DC8" w14:paraId="3B1F41B8" w14:textId="77777777" w:rsidTr="00AE5C7C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788B5E71" w14:textId="77777777" w:rsidR="00E95EC6" w:rsidRPr="009A7DC8" w:rsidRDefault="00E95EC6" w:rsidP="00AE5C7C">
            <w:pPr>
              <w:jc w:val="center"/>
              <w:rPr>
                <w:b/>
                <w:caps/>
                <w:sz w:val="16"/>
                <w:szCs w:val="16"/>
                <w:lang w:val="es-US"/>
              </w:rPr>
            </w:pPr>
            <w:r w:rsidRPr="009A7DC8">
              <w:rPr>
                <w:b/>
                <w:caps/>
                <w:noProof/>
                <w:sz w:val="16"/>
                <w:szCs w:val="16"/>
                <w:lang w:val="es-US" w:bidi="he-IL"/>
              </w:rPr>
              <w:drawing>
                <wp:inline distT="0" distB="0" distL="0" distR="0" wp14:anchorId="3928FA66" wp14:editId="741AEAA0">
                  <wp:extent cx="371475" cy="371475"/>
                  <wp:effectExtent l="0" t="0" r="0" b="0"/>
                  <wp:docPr id="7" name="Picture 7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5B3054C" w14:textId="77777777" w:rsidR="00E95EC6" w:rsidRPr="009A7DC8" w:rsidRDefault="00E95EC6" w:rsidP="00AE5C7C">
            <w:pPr>
              <w:jc w:val="center"/>
              <w:rPr>
                <w:rFonts w:ascii="Arial" w:eastAsia="Calibri" w:hAnsi="Arial"/>
                <w:b/>
                <w:bCs/>
                <w:caps/>
                <w:sz w:val="16"/>
                <w:szCs w:val="16"/>
                <w:lang w:val="es-US"/>
              </w:rPr>
            </w:pPr>
            <w:r w:rsidRPr="009A7DC8">
              <w:rPr>
                <w:rFonts w:ascii="Arial" w:eastAsia="Calibri" w:hAnsi="Arial"/>
                <w:b/>
                <w:bCs/>
                <w:caps/>
                <w:sz w:val="16"/>
                <w:szCs w:val="16"/>
                <w:lang w:val="es-US"/>
              </w:rPr>
              <w:t>Departamento de Vivienda y Asuntos Comunitarios de Texas</w:t>
            </w:r>
          </w:p>
          <w:p w14:paraId="0FDEEBFC" w14:textId="77777777" w:rsidR="00E95EC6" w:rsidRPr="009A7DC8" w:rsidRDefault="00E95EC6" w:rsidP="00AE5C7C">
            <w:pPr>
              <w:jc w:val="center"/>
              <w:rPr>
                <w:rFonts w:ascii="Arial" w:eastAsia="Calibri" w:hAnsi="Arial"/>
                <w:sz w:val="16"/>
                <w:szCs w:val="16"/>
                <w:lang w:val="es-US"/>
              </w:rPr>
            </w:pPr>
            <w:r w:rsidRPr="009A7DC8">
              <w:rPr>
                <w:rFonts w:ascii="Arial" w:eastAsia="Calibri" w:hAnsi="Arial"/>
                <w:sz w:val="16"/>
                <w:szCs w:val="16"/>
                <w:lang w:val="es-US"/>
              </w:rPr>
              <w:t>Dirección</w:t>
            </w:r>
            <w:r w:rsidRPr="009A7DC8">
              <w:rPr>
                <w:rFonts w:ascii="Arial" w:eastAsia="Calibri" w:hAnsi="Arial"/>
                <w:b/>
                <w:bCs/>
                <w:sz w:val="16"/>
                <w:szCs w:val="16"/>
                <w:lang w:val="es-US"/>
              </w:rPr>
              <w:t xml:space="preserve"> </w:t>
            </w:r>
            <w:r w:rsidRPr="009A7DC8">
              <w:rPr>
                <w:rFonts w:ascii="Arial" w:eastAsia="Calibri" w:hAnsi="Arial"/>
                <w:sz w:val="16"/>
                <w:szCs w:val="16"/>
                <w:lang w:val="es-US"/>
              </w:rPr>
              <w:t>física: 221 East 11th Street, Austin, TX 78701 Dirección postal: PO Box 13941, Austin, TX 78711</w:t>
            </w:r>
          </w:p>
          <w:p w14:paraId="760FDEF0" w14:textId="6E5DE6F4" w:rsidR="00E95EC6" w:rsidRPr="009A7DC8" w:rsidRDefault="00E95EC6" w:rsidP="00AE5C7C">
            <w:pPr>
              <w:jc w:val="center"/>
              <w:rPr>
                <w:rFonts w:ascii="Arial" w:eastAsia="Calibri" w:hAnsi="Arial"/>
                <w:sz w:val="16"/>
                <w:szCs w:val="16"/>
                <w:lang w:val="es-US"/>
              </w:rPr>
            </w:pPr>
            <w:r w:rsidRPr="009A7DC8">
              <w:rPr>
                <w:rFonts w:ascii="Arial" w:eastAsia="Calibri" w:hAnsi="Arial"/>
                <w:sz w:val="16"/>
                <w:szCs w:val="16"/>
                <w:lang w:val="es-US"/>
              </w:rPr>
              <w:t>Teléfono principal: 512-475-3800 Llamada gratuita: 1-800-525-0657 Correo electrónico: info@tdhca.</w:t>
            </w:r>
            <w:r w:rsidR="00AC092C">
              <w:rPr>
                <w:rFonts w:ascii="Arial" w:eastAsia="Calibri" w:hAnsi="Arial"/>
                <w:sz w:val="16"/>
                <w:szCs w:val="16"/>
                <w:lang w:val="es-US"/>
              </w:rPr>
              <w:t>texas.gov</w:t>
            </w:r>
          </w:p>
          <w:p w14:paraId="59E88676" w14:textId="12BC0F85" w:rsidR="00E95EC6" w:rsidRPr="009A7DC8" w:rsidRDefault="00E95EC6" w:rsidP="00AE5C7C">
            <w:pPr>
              <w:jc w:val="center"/>
              <w:rPr>
                <w:rFonts w:ascii="Arial" w:eastAsia="Calibri" w:hAnsi="Arial"/>
                <w:sz w:val="16"/>
                <w:szCs w:val="16"/>
                <w:lang w:val="es-US"/>
              </w:rPr>
            </w:pPr>
            <w:r w:rsidRPr="009A7DC8">
              <w:rPr>
                <w:rFonts w:ascii="Arial" w:eastAsia="Calibri" w:hAnsi="Arial"/>
                <w:sz w:val="16"/>
                <w:szCs w:val="16"/>
                <w:lang w:val="es-US"/>
              </w:rPr>
              <w:t>web: www.tdhca.</w:t>
            </w:r>
            <w:r w:rsidR="00AC092C">
              <w:rPr>
                <w:rFonts w:ascii="Arial" w:eastAsia="Calibri" w:hAnsi="Arial"/>
                <w:sz w:val="16"/>
                <w:szCs w:val="16"/>
                <w:lang w:val="es-US"/>
              </w:rPr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87B3EA6" w14:textId="77777777" w:rsidR="00E95EC6" w:rsidRPr="009A7DC8" w:rsidRDefault="00E95EC6" w:rsidP="00AE5C7C">
            <w:pPr>
              <w:tabs>
                <w:tab w:val="center" w:pos="4680"/>
                <w:tab w:val="right" w:pos="9360"/>
              </w:tabs>
              <w:jc w:val="center"/>
              <w:rPr>
                <w:sz w:val="16"/>
                <w:szCs w:val="16"/>
                <w:lang w:val="es-US"/>
              </w:rPr>
            </w:pPr>
            <w:r w:rsidRPr="009A7DC8">
              <w:rPr>
                <w:noProof/>
                <w:sz w:val="16"/>
                <w:szCs w:val="16"/>
                <w:lang w:val="es-US" w:bidi="he-IL"/>
              </w:rPr>
              <w:drawing>
                <wp:inline distT="0" distB="0" distL="0" distR="0" wp14:anchorId="47A7F895" wp14:editId="11F83ABB">
                  <wp:extent cx="352425" cy="371475"/>
                  <wp:effectExtent l="0" t="0" r="0" b="0"/>
                  <wp:docPr id="8" name="Picture 8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3E13F6" w14:textId="77777777" w:rsidR="00EF6D55" w:rsidRPr="009A7DC8" w:rsidRDefault="00EF6D55" w:rsidP="00EF6D55">
      <w:pPr>
        <w:rPr>
          <w:rFonts w:ascii="Calibri" w:hAnsi="Calibri"/>
          <w:sz w:val="2"/>
          <w:szCs w:val="2"/>
          <w:lang w:val="es-US"/>
        </w:rPr>
      </w:pPr>
    </w:p>
    <w:sectPr w:rsidR="00EF6D55" w:rsidRPr="009A7DC8" w:rsidSect="00F35CC2">
      <w:type w:val="continuous"/>
      <w:pgSz w:w="12240" w:h="15840"/>
      <w:pgMar w:top="1886" w:right="720" w:bottom="432" w:left="720" w:header="720" w:footer="25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BC1F" w14:textId="77777777" w:rsidR="008C2425" w:rsidRDefault="008C2425">
      <w:r>
        <w:separator/>
      </w:r>
    </w:p>
  </w:endnote>
  <w:endnote w:type="continuationSeparator" w:id="0">
    <w:p w14:paraId="208EFEEA" w14:textId="77777777" w:rsidR="008C2425" w:rsidRDefault="008C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7596" w14:textId="2B1018A1" w:rsidR="00E95EC6" w:rsidRPr="00E95EC6" w:rsidRDefault="00E95EC6" w:rsidP="00E95EC6">
    <w:pPr>
      <w:tabs>
        <w:tab w:val="center" w:pos="4680"/>
        <w:tab w:val="right" w:pos="10800"/>
      </w:tabs>
      <w:rPr>
        <w:rFonts w:ascii="Calibri" w:eastAsia="Calibri" w:hAnsi="Calibri" w:cs="Arial"/>
        <w:sz w:val="22"/>
        <w:szCs w:val="22"/>
        <w:lang w:val="es-US"/>
      </w:rPr>
    </w:pPr>
    <w:r w:rsidRPr="00E95EC6">
      <w:rPr>
        <w:rFonts w:ascii="Calibri" w:eastAsia="Calibri" w:hAnsi="Calibri" w:cs="Arial"/>
        <w:sz w:val="22"/>
        <w:szCs w:val="22"/>
        <w:lang w:val="es-US"/>
      </w:rPr>
      <w:t>TDHCA - Programa de Asociaciones para Inversión en Vivienda HOME</w:t>
    </w:r>
    <w:r w:rsidRPr="00E95EC6">
      <w:rPr>
        <w:rFonts w:ascii="Calibri" w:eastAsia="Calibri" w:hAnsi="Calibri" w:cs="Arial"/>
        <w:sz w:val="22"/>
        <w:szCs w:val="22"/>
        <w:lang w:val="es-US"/>
      </w:rPr>
      <w:tab/>
      <w:t xml:space="preserve">Página </w:t>
    </w:r>
    <w:r w:rsidRPr="00E95EC6">
      <w:rPr>
        <w:rFonts w:ascii="Calibri" w:eastAsia="Calibri" w:hAnsi="Calibri" w:cs="Arial"/>
        <w:sz w:val="22"/>
        <w:szCs w:val="22"/>
        <w:lang w:val="es-US"/>
      </w:rPr>
      <w:fldChar w:fldCharType="begin"/>
    </w:r>
    <w:r w:rsidRPr="00E95EC6">
      <w:rPr>
        <w:rFonts w:ascii="Calibri" w:eastAsia="Calibri" w:hAnsi="Calibri" w:cs="Arial"/>
        <w:sz w:val="22"/>
        <w:szCs w:val="22"/>
        <w:lang w:val="es-US"/>
      </w:rPr>
      <w:instrText xml:space="preserve"> PAGE   \* MERGEFORMAT </w:instrText>
    </w:r>
    <w:r w:rsidRPr="00E95EC6">
      <w:rPr>
        <w:rFonts w:ascii="Calibri" w:eastAsia="Calibri" w:hAnsi="Calibri" w:cs="Arial"/>
        <w:sz w:val="22"/>
        <w:szCs w:val="22"/>
        <w:lang w:val="es-US"/>
      </w:rPr>
      <w:fldChar w:fldCharType="separate"/>
    </w:r>
    <w:r w:rsidR="00487B0E">
      <w:rPr>
        <w:rFonts w:ascii="Calibri" w:eastAsia="Calibri" w:hAnsi="Calibri" w:cs="Arial"/>
        <w:noProof/>
        <w:sz w:val="22"/>
        <w:szCs w:val="22"/>
        <w:lang w:val="es-US"/>
      </w:rPr>
      <w:t>3</w:t>
    </w:r>
    <w:r w:rsidRPr="00E95EC6">
      <w:rPr>
        <w:rFonts w:ascii="Calibri" w:eastAsia="Calibri" w:hAnsi="Calibri" w:cs="Arial"/>
        <w:sz w:val="22"/>
        <w:szCs w:val="22"/>
        <w:lang w:val="es-US"/>
      </w:rPr>
      <w:fldChar w:fldCharType="end"/>
    </w:r>
    <w:r w:rsidR="009A7DC8">
      <w:rPr>
        <w:rFonts w:ascii="Calibri" w:eastAsia="Calibri" w:hAnsi="Calibri" w:cs="Arial"/>
        <w:sz w:val="22"/>
        <w:szCs w:val="22"/>
        <w:lang w:val="es-US"/>
      </w:rPr>
      <w:t xml:space="preserve"> de </w:t>
    </w:r>
    <w:r w:rsidR="009A7DC8">
      <w:rPr>
        <w:rFonts w:ascii="Calibri" w:eastAsia="Calibri" w:hAnsi="Calibri" w:cs="Arial"/>
        <w:sz w:val="22"/>
        <w:szCs w:val="22"/>
        <w:lang w:val="es-US"/>
      </w:rPr>
      <w:fldChar w:fldCharType="begin"/>
    </w:r>
    <w:r w:rsidR="009A7DC8">
      <w:rPr>
        <w:rFonts w:ascii="Calibri" w:eastAsia="Calibri" w:hAnsi="Calibri" w:cs="Arial"/>
        <w:sz w:val="22"/>
        <w:szCs w:val="22"/>
        <w:lang w:val="es-US"/>
      </w:rPr>
      <w:instrText xml:space="preserve"> NUMPAGES   \* MERGEFORMAT </w:instrText>
    </w:r>
    <w:r w:rsidR="009A7DC8">
      <w:rPr>
        <w:rFonts w:ascii="Calibri" w:eastAsia="Calibri" w:hAnsi="Calibri" w:cs="Arial"/>
        <w:sz w:val="22"/>
        <w:szCs w:val="22"/>
        <w:lang w:val="es-US"/>
      </w:rPr>
      <w:fldChar w:fldCharType="separate"/>
    </w:r>
    <w:r w:rsidR="00487B0E">
      <w:rPr>
        <w:rFonts w:ascii="Calibri" w:eastAsia="Calibri" w:hAnsi="Calibri" w:cs="Arial"/>
        <w:noProof/>
        <w:sz w:val="22"/>
        <w:szCs w:val="22"/>
        <w:lang w:val="es-US"/>
      </w:rPr>
      <w:t>3</w:t>
    </w:r>
    <w:r w:rsidR="009A7DC8">
      <w:rPr>
        <w:rFonts w:ascii="Calibri" w:eastAsia="Calibri" w:hAnsi="Calibri" w:cs="Arial"/>
        <w:sz w:val="22"/>
        <w:szCs w:val="22"/>
        <w:lang w:val="es-US"/>
      </w:rPr>
      <w:fldChar w:fldCharType="end"/>
    </w:r>
  </w:p>
  <w:p w14:paraId="2958B26B" w14:textId="61008B90" w:rsidR="00E95EC6" w:rsidRPr="00E95EC6" w:rsidRDefault="00E95EC6" w:rsidP="00E95EC6">
    <w:pPr>
      <w:tabs>
        <w:tab w:val="right" w:pos="10800"/>
      </w:tabs>
      <w:rPr>
        <w:rFonts w:ascii="Calibri" w:eastAsia="Calibri" w:hAnsi="Calibri" w:cs="Arial"/>
        <w:sz w:val="22"/>
        <w:szCs w:val="22"/>
        <w:lang w:val="es-US"/>
      </w:rPr>
    </w:pPr>
    <w:r w:rsidRPr="00E95EC6">
      <w:rPr>
        <w:rFonts w:ascii="Calibri" w:eastAsia="Calibri" w:hAnsi="Calibri" w:cs="Arial"/>
        <w:sz w:val="22"/>
        <w:szCs w:val="22"/>
        <w:lang w:val="es-US"/>
      </w:rPr>
      <w:t xml:space="preserve">TBRA - </w:t>
    </w:r>
    <w:r>
      <w:rPr>
        <w:rFonts w:ascii="Calibri" w:eastAsia="Calibri" w:hAnsi="Calibri" w:cs="Arial"/>
        <w:sz w:val="22"/>
        <w:szCs w:val="22"/>
        <w:lang w:val="es-US"/>
      </w:rPr>
      <w:t>C</w:t>
    </w:r>
    <w:r w:rsidRPr="00E95EC6">
      <w:rPr>
        <w:rFonts w:ascii="Calibri" w:eastAsia="Calibri" w:hAnsi="Calibri" w:cs="Arial"/>
        <w:sz w:val="22"/>
        <w:szCs w:val="22"/>
        <w:lang w:val="es-US"/>
      </w:rPr>
      <w:t xml:space="preserve">ertificación de </w:t>
    </w:r>
    <w:r w:rsidR="00487B0E">
      <w:rPr>
        <w:rFonts w:ascii="Calibri" w:eastAsia="Calibri" w:hAnsi="Calibri" w:cs="Arial"/>
        <w:sz w:val="22"/>
        <w:szCs w:val="22"/>
        <w:lang w:val="es-US"/>
      </w:rPr>
      <w:t>Elegibilidad</w:t>
    </w:r>
    <w:r w:rsidRPr="00E95EC6">
      <w:rPr>
        <w:rFonts w:ascii="Calibri" w:eastAsia="Calibri" w:hAnsi="Calibri" w:cs="Arial"/>
        <w:sz w:val="22"/>
        <w:szCs w:val="22"/>
        <w:lang w:val="es-US"/>
      </w:rPr>
      <w:tab/>
    </w:r>
    <w:proofErr w:type="gramStart"/>
    <w:r w:rsidR="00AC092C">
      <w:rPr>
        <w:rFonts w:ascii="Calibri" w:eastAsia="Calibri" w:hAnsi="Calibri" w:cs="Arial"/>
        <w:sz w:val="22"/>
        <w:szCs w:val="22"/>
        <w:lang w:val="es-US"/>
      </w:rPr>
      <w:t>Marzo</w:t>
    </w:r>
    <w:proofErr w:type="gramEnd"/>
    <w:r>
      <w:rPr>
        <w:rFonts w:ascii="Calibri" w:eastAsia="Calibri" w:hAnsi="Calibri" w:cs="Arial"/>
        <w:sz w:val="22"/>
        <w:szCs w:val="22"/>
        <w:lang w:val="es-US"/>
      </w:rPr>
      <w:t xml:space="preserve"> 20</w:t>
    </w:r>
    <w:r w:rsidR="00AC092C">
      <w:rPr>
        <w:rFonts w:ascii="Calibri" w:eastAsia="Calibri" w:hAnsi="Calibri" w:cs="Arial"/>
        <w:sz w:val="22"/>
        <w:szCs w:val="22"/>
        <w:lang w:val="es-US"/>
      </w:rPr>
      <w:t>25</w:t>
    </w:r>
  </w:p>
  <w:p w14:paraId="194D5DA3" w14:textId="1F8DE1CE" w:rsidR="00504A27" w:rsidRPr="00EF6D55" w:rsidRDefault="00504A27">
    <w:pPr>
      <w:pStyle w:val="Footer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5FB9" w14:textId="77777777" w:rsidR="008C2425" w:rsidRDefault="008C2425">
      <w:r>
        <w:separator/>
      </w:r>
    </w:p>
  </w:footnote>
  <w:footnote w:type="continuationSeparator" w:id="0">
    <w:p w14:paraId="5FC87BF5" w14:textId="77777777" w:rsidR="008C2425" w:rsidRDefault="008C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E453" w14:textId="64EC8631" w:rsidR="00D0656C" w:rsidRDefault="00390DDD">
    <w:pPr>
      <w:pStyle w:val="Header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6F61E1" wp14:editId="2382CB38">
              <wp:simplePos x="0" y="0"/>
              <wp:positionH relativeFrom="column">
                <wp:posOffset>1779006</wp:posOffset>
              </wp:positionH>
              <wp:positionV relativeFrom="paragraph">
                <wp:posOffset>-31687</wp:posOffset>
              </wp:positionV>
              <wp:extent cx="5209954" cy="683914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9954" cy="6839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2BB39" w14:textId="60FE8BB7" w:rsidR="00D0656C" w:rsidRPr="009A7DC8" w:rsidRDefault="005A194B" w:rsidP="00D0656C">
                          <w:pPr>
                            <w:tabs>
                              <w:tab w:val="left" w:pos="792"/>
                            </w:tabs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US"/>
                            </w:rPr>
                          </w:pPr>
                          <w:r w:rsidRPr="009A7DC8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US"/>
                            </w:rPr>
                            <w:t>Certifica</w:t>
                          </w:r>
                          <w:r w:rsidR="009D37E5" w:rsidRPr="009A7DC8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US"/>
                            </w:rPr>
                            <w:t>ción de Elegibilidad</w:t>
                          </w:r>
                        </w:p>
                        <w:p w14:paraId="060752C8" w14:textId="77777777" w:rsidR="00E95EC6" w:rsidRPr="009A7DC8" w:rsidRDefault="00E95EC6" w:rsidP="00E95EC6">
                          <w:pPr>
                            <w:jc w:val="center"/>
                            <w:rPr>
                              <w:rFonts w:ascii="Calibri" w:hAnsi="Calibri"/>
                              <w:i/>
                              <w:sz w:val="24"/>
                              <w:szCs w:val="28"/>
                              <w:lang w:val="es-US"/>
                            </w:rPr>
                          </w:pPr>
                          <w:r w:rsidRPr="009A7DC8">
                            <w:rPr>
                              <w:rFonts w:ascii="Calibri" w:hAnsi="Calibri"/>
                              <w:i/>
                              <w:sz w:val="24"/>
                              <w:szCs w:val="28"/>
                              <w:lang w:val="es-US"/>
                            </w:rPr>
                            <w:t>Asistencia para la Renta Basado en el Inquilino</w:t>
                          </w:r>
                        </w:p>
                        <w:p w14:paraId="19BC2810" w14:textId="61FF899D" w:rsidR="00E95EC6" w:rsidRPr="00E95EC6" w:rsidRDefault="00E95EC6" w:rsidP="00E95EC6">
                          <w:pPr>
                            <w:jc w:val="center"/>
                            <w:rPr>
                              <w:rFonts w:ascii="Calibri" w:hAnsi="Calibri"/>
                              <w:i/>
                              <w:sz w:val="24"/>
                              <w:szCs w:val="28"/>
                              <w:lang w:val="es-US"/>
                            </w:rPr>
                          </w:pPr>
                          <w:r w:rsidRPr="00E95EC6">
                            <w:rPr>
                              <w:rFonts w:ascii="Calibri" w:hAnsi="Calibri"/>
                              <w:i/>
                              <w:sz w:val="24"/>
                              <w:szCs w:val="28"/>
                              <w:lang w:val="es-US"/>
                            </w:rPr>
                            <w:t>[</w:t>
                          </w:r>
                          <w:r w:rsidRPr="00E95EC6">
                            <w:rPr>
                              <w:rFonts w:ascii="Calibri" w:hAnsi="Calibri"/>
                              <w:i/>
                              <w:iCs/>
                              <w:sz w:val="24"/>
                              <w:szCs w:val="28"/>
                            </w:rPr>
                            <w:t>Tenant Based Rental Assistance</w:t>
                          </w:r>
                          <w:r w:rsidRPr="00E95EC6">
                            <w:rPr>
                              <w:rFonts w:ascii="Calibri" w:hAnsi="Calibri"/>
                              <w:i/>
                              <w:iCs/>
                              <w:sz w:val="24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E95EC6">
                            <w:rPr>
                              <w:rFonts w:ascii="Calibri" w:hAnsi="Calibri"/>
                              <w:i/>
                              <w:sz w:val="24"/>
                              <w:szCs w:val="28"/>
                              <w:lang w:val="es-US"/>
                            </w:rPr>
                            <w:t>(TBRA)]</w:t>
                          </w:r>
                        </w:p>
                        <w:p w14:paraId="19F8AF06" w14:textId="77777777" w:rsidR="00D0656C" w:rsidRPr="009D37E5" w:rsidRDefault="00D0656C" w:rsidP="00D0656C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C00000"/>
                              <w:sz w:val="24"/>
                              <w:szCs w:val="28"/>
                              <w:lang w:val="es-MX"/>
                            </w:rPr>
                          </w:pPr>
                        </w:p>
                        <w:p w14:paraId="745F3C16" w14:textId="77777777" w:rsidR="00D0656C" w:rsidRPr="009D37E5" w:rsidRDefault="00D0656C" w:rsidP="00D0656C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  <w:lang w:val="es-MX"/>
                            </w:rPr>
                          </w:pPr>
                        </w:p>
                        <w:p w14:paraId="04912011" w14:textId="77777777" w:rsidR="00D0656C" w:rsidRPr="009D37E5" w:rsidRDefault="00D0656C" w:rsidP="00D0656C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  <w:lang w:val="es-MX"/>
                            </w:rPr>
                          </w:pPr>
                          <w:r w:rsidRPr="009D37E5">
                            <w:rPr>
                              <w:sz w:val="32"/>
                              <w:szCs w:val="32"/>
                              <w:lang w:val="es-MX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F61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.1pt;margin-top:-2.5pt;width:410.2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" stroked="f">
              <v:textbox>
                <w:txbxContent>
                  <w:p w14:paraId="23B2BB39" w14:textId="60FE8BB7" w:rsidR="00D0656C" w:rsidRPr="009A7DC8" w:rsidRDefault="005A194B" w:rsidP="00D0656C">
                    <w:pPr>
                      <w:tabs>
                        <w:tab w:val="left" w:pos="792"/>
                      </w:tabs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US"/>
                      </w:rPr>
                    </w:pPr>
                    <w:r w:rsidRPr="009A7DC8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US"/>
                      </w:rPr>
                      <w:t>Certifica</w:t>
                    </w:r>
                    <w:r w:rsidR="009D37E5" w:rsidRPr="009A7DC8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US"/>
                      </w:rPr>
                      <w:t>ción de Elegibilidad</w:t>
                    </w:r>
                  </w:p>
                  <w:p w14:paraId="060752C8" w14:textId="77777777" w:rsidR="00E95EC6" w:rsidRPr="009A7DC8" w:rsidRDefault="00E95EC6" w:rsidP="00E95EC6">
                    <w:pPr>
                      <w:jc w:val="center"/>
                      <w:rPr>
                        <w:rFonts w:ascii="Calibri" w:hAnsi="Calibri"/>
                        <w:i/>
                        <w:sz w:val="24"/>
                        <w:szCs w:val="28"/>
                        <w:lang w:val="es-US"/>
                      </w:rPr>
                    </w:pPr>
                    <w:r w:rsidRPr="009A7DC8">
                      <w:rPr>
                        <w:rFonts w:ascii="Calibri" w:hAnsi="Calibri"/>
                        <w:i/>
                        <w:sz w:val="24"/>
                        <w:szCs w:val="28"/>
                        <w:lang w:val="es-US"/>
                      </w:rPr>
                      <w:t>Asistencia para la Renta Basado en el Inquilino</w:t>
                    </w:r>
                  </w:p>
                  <w:p w14:paraId="19BC2810" w14:textId="61FF899D" w:rsidR="00E95EC6" w:rsidRPr="00E95EC6" w:rsidRDefault="00E95EC6" w:rsidP="00E95EC6">
                    <w:pPr>
                      <w:jc w:val="center"/>
                      <w:rPr>
                        <w:rFonts w:ascii="Calibri" w:hAnsi="Calibri"/>
                        <w:i/>
                        <w:sz w:val="24"/>
                        <w:szCs w:val="28"/>
                        <w:lang w:val="es-US"/>
                      </w:rPr>
                    </w:pPr>
                    <w:r w:rsidRPr="00E95EC6">
                      <w:rPr>
                        <w:rFonts w:ascii="Calibri" w:hAnsi="Calibri"/>
                        <w:i/>
                        <w:sz w:val="24"/>
                        <w:szCs w:val="28"/>
                        <w:lang w:val="es-US"/>
                      </w:rPr>
                      <w:t>[</w:t>
                    </w:r>
                    <w:r w:rsidRPr="00E95EC6">
                      <w:rPr>
                        <w:rFonts w:ascii="Calibri" w:hAnsi="Calibri"/>
                        <w:i/>
                        <w:iCs/>
                        <w:sz w:val="24"/>
                        <w:szCs w:val="28"/>
                      </w:rPr>
                      <w:t>Tenant Based Rental Assistance</w:t>
                    </w:r>
                    <w:r w:rsidRPr="00E95EC6">
                      <w:rPr>
                        <w:rFonts w:ascii="Calibri" w:hAnsi="Calibri"/>
                        <w:i/>
                        <w:iCs/>
                        <w:sz w:val="24"/>
                        <w:szCs w:val="28"/>
                        <w:lang w:val="es-US"/>
                      </w:rPr>
                      <w:t xml:space="preserve"> </w:t>
                    </w:r>
                    <w:r w:rsidRPr="00E95EC6">
                      <w:rPr>
                        <w:rFonts w:ascii="Calibri" w:hAnsi="Calibri"/>
                        <w:i/>
                        <w:sz w:val="24"/>
                        <w:szCs w:val="28"/>
                        <w:lang w:val="es-US"/>
                      </w:rPr>
                      <w:t>(TBRA)]</w:t>
                    </w:r>
                  </w:p>
                  <w:p w14:paraId="19F8AF06" w14:textId="77777777" w:rsidR="00D0656C" w:rsidRPr="009D37E5" w:rsidRDefault="00D0656C" w:rsidP="00D0656C">
                    <w:pPr>
                      <w:jc w:val="center"/>
                      <w:rPr>
                        <w:rFonts w:ascii="Calibri" w:hAnsi="Calibri"/>
                        <w:i/>
                        <w:color w:val="C00000"/>
                        <w:sz w:val="24"/>
                        <w:szCs w:val="28"/>
                        <w:lang w:val="es-MX"/>
                      </w:rPr>
                    </w:pPr>
                  </w:p>
                  <w:p w14:paraId="745F3C16" w14:textId="77777777" w:rsidR="00D0656C" w:rsidRPr="009D37E5" w:rsidRDefault="00D0656C" w:rsidP="00D0656C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  <w:lang w:val="es-MX"/>
                      </w:rPr>
                    </w:pPr>
                  </w:p>
                  <w:p w14:paraId="04912011" w14:textId="77777777" w:rsidR="00D0656C" w:rsidRPr="009D37E5" w:rsidRDefault="00D0656C" w:rsidP="00D0656C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  <w:lang w:val="es-MX"/>
                      </w:rPr>
                    </w:pPr>
                    <w:r w:rsidRPr="009D37E5">
                      <w:rPr>
                        <w:sz w:val="32"/>
                        <w:szCs w:val="32"/>
                        <w:lang w:val="es-MX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BD25B6">
      <w:rPr>
        <w:noProof/>
        <w:lang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32CB46" wp14:editId="5B43EF55">
              <wp:simplePos x="0" y="0"/>
              <wp:positionH relativeFrom="column">
                <wp:posOffset>5080</wp:posOffset>
              </wp:positionH>
              <wp:positionV relativeFrom="paragraph">
                <wp:posOffset>638175</wp:posOffset>
              </wp:positionV>
              <wp:extent cx="6905625" cy="5461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3942B1" id="Rectangle 2" o:spid="_x0000_s1026" style="position:absolute;margin-left:.4pt;margin-top:50.2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" fillcolor="#1f497d" stroked="f">
              <v:fill opacity="52428f" color2="#0e223a" o:opacity2="0" rotate="t" angle="90" focus="100%" type="gradient"/>
            </v:rect>
          </w:pict>
        </mc:Fallback>
      </mc:AlternateContent>
    </w:r>
    <w:r w:rsidR="00BD25B6">
      <w:rPr>
        <w:noProof/>
        <w:lang w:bidi="he-IL"/>
      </w:rPr>
      <w:drawing>
        <wp:inline distT="0" distB="0" distL="0" distR="0" wp14:anchorId="5DC8DCBC" wp14:editId="7DC90431">
          <wp:extent cx="1647825" cy="647700"/>
          <wp:effectExtent l="0" t="0" r="9525" b="0"/>
          <wp:docPr id="1" name="Picture 1" descr="Texas HOM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as HOME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4D6"/>
    <w:multiLevelType w:val="hybridMultilevel"/>
    <w:tmpl w:val="337C6492"/>
    <w:lvl w:ilvl="0" w:tplc="D244F020">
      <w:start w:val="1"/>
      <w:numFmt w:val="decimal"/>
      <w:lvlText w:val="%1)"/>
      <w:lvlJc w:val="left"/>
      <w:pPr>
        <w:tabs>
          <w:tab w:val="num" w:pos="360"/>
        </w:tabs>
        <w:ind w:left="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B55CD9"/>
    <w:multiLevelType w:val="hybridMultilevel"/>
    <w:tmpl w:val="D13C9602"/>
    <w:lvl w:ilvl="0" w:tplc="457E7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343E6"/>
    <w:multiLevelType w:val="hybridMultilevel"/>
    <w:tmpl w:val="1622715E"/>
    <w:lvl w:ilvl="0" w:tplc="BCD81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F7F9B"/>
    <w:multiLevelType w:val="multilevel"/>
    <w:tmpl w:val="0152F87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41C77BD"/>
    <w:multiLevelType w:val="hybridMultilevel"/>
    <w:tmpl w:val="32E01DEA"/>
    <w:lvl w:ilvl="0" w:tplc="8B82824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9BA036B"/>
    <w:multiLevelType w:val="multilevel"/>
    <w:tmpl w:val="9296EC74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01D94"/>
    <w:multiLevelType w:val="singleLevel"/>
    <w:tmpl w:val="925ECB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2EC536C"/>
    <w:multiLevelType w:val="hybridMultilevel"/>
    <w:tmpl w:val="47DC4CC4"/>
    <w:lvl w:ilvl="0" w:tplc="4ABC6162">
      <w:start w:val="1"/>
      <w:numFmt w:val="bullet"/>
      <w:lvlText w:val=""/>
      <w:lvlJc w:val="left"/>
      <w:pPr>
        <w:tabs>
          <w:tab w:val="num" w:pos="1133"/>
        </w:tabs>
        <w:ind w:left="1133" w:hanging="360"/>
      </w:pPr>
      <w:rPr>
        <w:rFonts w:ascii="Wingdings" w:hAnsi="Wingdings" w:hint="default"/>
        <w:b w:val="0"/>
        <w:color w:val="000000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8" w15:restartNumberingAfterBreak="0">
    <w:nsid w:val="354D10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C11628"/>
    <w:multiLevelType w:val="singleLevel"/>
    <w:tmpl w:val="13E458A4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C6E1666"/>
    <w:multiLevelType w:val="singleLevel"/>
    <w:tmpl w:val="ECD6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9C2E95"/>
    <w:multiLevelType w:val="singleLevel"/>
    <w:tmpl w:val="1D7E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2" w15:restartNumberingAfterBreak="0">
    <w:nsid w:val="4B40225A"/>
    <w:multiLevelType w:val="multilevel"/>
    <w:tmpl w:val="6F96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CD2ED1"/>
    <w:multiLevelType w:val="hybridMultilevel"/>
    <w:tmpl w:val="9296EC74"/>
    <w:lvl w:ilvl="0" w:tplc="E788DF5E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E36B2C"/>
    <w:multiLevelType w:val="multilevel"/>
    <w:tmpl w:val="337C6492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E53C5E"/>
    <w:multiLevelType w:val="hybridMultilevel"/>
    <w:tmpl w:val="5C56DDA6"/>
    <w:lvl w:ilvl="0" w:tplc="509A85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C3630D"/>
    <w:multiLevelType w:val="hybridMultilevel"/>
    <w:tmpl w:val="8B6E9496"/>
    <w:lvl w:ilvl="0" w:tplc="548A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62E5A"/>
    <w:multiLevelType w:val="hybridMultilevel"/>
    <w:tmpl w:val="102A6F00"/>
    <w:lvl w:ilvl="0" w:tplc="E7D696FE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617347D"/>
    <w:multiLevelType w:val="hybridMultilevel"/>
    <w:tmpl w:val="A33CD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E75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7CA658B"/>
    <w:multiLevelType w:val="hybridMultilevel"/>
    <w:tmpl w:val="D1CC3B46"/>
    <w:lvl w:ilvl="0" w:tplc="89BED598">
      <w:start w:val="1"/>
      <w:numFmt w:val="upperLetter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1" w15:restartNumberingAfterBreak="0">
    <w:nsid w:val="7CE70F2F"/>
    <w:multiLevelType w:val="singleLevel"/>
    <w:tmpl w:val="ECD6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6791004">
    <w:abstractNumId w:val="11"/>
  </w:num>
  <w:num w:numId="2" w16cid:durableId="1178081393">
    <w:abstractNumId w:val="9"/>
  </w:num>
  <w:num w:numId="3" w16cid:durableId="1902524267">
    <w:abstractNumId w:val="8"/>
  </w:num>
  <w:num w:numId="4" w16cid:durableId="1893033312">
    <w:abstractNumId w:val="6"/>
  </w:num>
  <w:num w:numId="5" w16cid:durableId="1294169281">
    <w:abstractNumId w:val="21"/>
  </w:num>
  <w:num w:numId="6" w16cid:durableId="1321352170">
    <w:abstractNumId w:val="10"/>
  </w:num>
  <w:num w:numId="7" w16cid:durableId="1561213343">
    <w:abstractNumId w:val="0"/>
  </w:num>
  <w:num w:numId="8" w16cid:durableId="1801454216">
    <w:abstractNumId w:val="12"/>
  </w:num>
  <w:num w:numId="9" w16cid:durableId="1574122795">
    <w:abstractNumId w:val="14"/>
  </w:num>
  <w:num w:numId="10" w16cid:durableId="1431657598">
    <w:abstractNumId w:val="13"/>
  </w:num>
  <w:num w:numId="11" w16cid:durableId="411507848">
    <w:abstractNumId w:val="5"/>
  </w:num>
  <w:num w:numId="12" w16cid:durableId="5449406">
    <w:abstractNumId w:val="15"/>
  </w:num>
  <w:num w:numId="13" w16cid:durableId="1855458377">
    <w:abstractNumId w:val="7"/>
  </w:num>
  <w:num w:numId="14" w16cid:durableId="713576799">
    <w:abstractNumId w:val="17"/>
  </w:num>
  <w:num w:numId="15" w16cid:durableId="1404647175">
    <w:abstractNumId w:val="16"/>
  </w:num>
  <w:num w:numId="16" w16cid:durableId="959922823">
    <w:abstractNumId w:val="1"/>
  </w:num>
  <w:num w:numId="17" w16cid:durableId="469900">
    <w:abstractNumId w:val="2"/>
  </w:num>
  <w:num w:numId="18" w16cid:durableId="119035100">
    <w:abstractNumId w:val="20"/>
  </w:num>
  <w:num w:numId="19" w16cid:durableId="1750494806">
    <w:abstractNumId w:val="18"/>
  </w:num>
  <w:num w:numId="20" w16cid:durableId="312225999">
    <w:abstractNumId w:val="19"/>
  </w:num>
  <w:num w:numId="21" w16cid:durableId="1131435273">
    <w:abstractNumId w:val="3"/>
  </w:num>
  <w:num w:numId="22" w16cid:durableId="85736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19"/>
    <w:rsid w:val="00021FA0"/>
    <w:rsid w:val="0005094C"/>
    <w:rsid w:val="000624C8"/>
    <w:rsid w:val="00063139"/>
    <w:rsid w:val="000C32C4"/>
    <w:rsid w:val="000C5B42"/>
    <w:rsid w:val="000D6F7E"/>
    <w:rsid w:val="000D7286"/>
    <w:rsid w:val="000F66EB"/>
    <w:rsid w:val="00106567"/>
    <w:rsid w:val="0013270E"/>
    <w:rsid w:val="00141CEA"/>
    <w:rsid w:val="00142DAE"/>
    <w:rsid w:val="00177E29"/>
    <w:rsid w:val="00181A52"/>
    <w:rsid w:val="001A4A25"/>
    <w:rsid w:val="001B1EF1"/>
    <w:rsid w:val="001B58B5"/>
    <w:rsid w:val="001C1B03"/>
    <w:rsid w:val="002178C5"/>
    <w:rsid w:val="00244A15"/>
    <w:rsid w:val="00276433"/>
    <w:rsid w:val="002913A2"/>
    <w:rsid w:val="002A4CAD"/>
    <w:rsid w:val="002B2498"/>
    <w:rsid w:val="002B4DE0"/>
    <w:rsid w:val="003360AB"/>
    <w:rsid w:val="0034495B"/>
    <w:rsid w:val="0036462D"/>
    <w:rsid w:val="00390DDD"/>
    <w:rsid w:val="00390DEC"/>
    <w:rsid w:val="003D249E"/>
    <w:rsid w:val="003D5F75"/>
    <w:rsid w:val="003F3B8F"/>
    <w:rsid w:val="00406F3E"/>
    <w:rsid w:val="004222A6"/>
    <w:rsid w:val="004255D3"/>
    <w:rsid w:val="004371CF"/>
    <w:rsid w:val="00472842"/>
    <w:rsid w:val="00487B0E"/>
    <w:rsid w:val="00496806"/>
    <w:rsid w:val="004D71CC"/>
    <w:rsid w:val="004E2882"/>
    <w:rsid w:val="004F08DF"/>
    <w:rsid w:val="004F21CF"/>
    <w:rsid w:val="00504A27"/>
    <w:rsid w:val="00506347"/>
    <w:rsid w:val="00532680"/>
    <w:rsid w:val="00541B3D"/>
    <w:rsid w:val="00583CCC"/>
    <w:rsid w:val="005A194B"/>
    <w:rsid w:val="005A6919"/>
    <w:rsid w:val="005C394E"/>
    <w:rsid w:val="005C7020"/>
    <w:rsid w:val="005D55DC"/>
    <w:rsid w:val="005D6D3C"/>
    <w:rsid w:val="005F0E95"/>
    <w:rsid w:val="006205D2"/>
    <w:rsid w:val="00640E88"/>
    <w:rsid w:val="006549A3"/>
    <w:rsid w:val="00697C91"/>
    <w:rsid w:val="006A773F"/>
    <w:rsid w:val="006B508F"/>
    <w:rsid w:val="006C0277"/>
    <w:rsid w:val="006C12C0"/>
    <w:rsid w:val="00706F38"/>
    <w:rsid w:val="00735A8E"/>
    <w:rsid w:val="00784752"/>
    <w:rsid w:val="00795793"/>
    <w:rsid w:val="007A5A20"/>
    <w:rsid w:val="007C7061"/>
    <w:rsid w:val="00865963"/>
    <w:rsid w:val="008940A5"/>
    <w:rsid w:val="008B5355"/>
    <w:rsid w:val="008C2425"/>
    <w:rsid w:val="008C3F60"/>
    <w:rsid w:val="008C4720"/>
    <w:rsid w:val="008E2D82"/>
    <w:rsid w:val="0090064E"/>
    <w:rsid w:val="00902E20"/>
    <w:rsid w:val="00915F40"/>
    <w:rsid w:val="0095444F"/>
    <w:rsid w:val="009610AD"/>
    <w:rsid w:val="00962F1F"/>
    <w:rsid w:val="009653D7"/>
    <w:rsid w:val="0098174F"/>
    <w:rsid w:val="0098612F"/>
    <w:rsid w:val="009A7DC8"/>
    <w:rsid w:val="009B4833"/>
    <w:rsid w:val="009D37E5"/>
    <w:rsid w:val="009E329B"/>
    <w:rsid w:val="00A04674"/>
    <w:rsid w:val="00A43713"/>
    <w:rsid w:val="00A44E5A"/>
    <w:rsid w:val="00A52B9D"/>
    <w:rsid w:val="00A60B9F"/>
    <w:rsid w:val="00A64BF5"/>
    <w:rsid w:val="00A841B9"/>
    <w:rsid w:val="00A974C9"/>
    <w:rsid w:val="00AB2E42"/>
    <w:rsid w:val="00AC092C"/>
    <w:rsid w:val="00AC511A"/>
    <w:rsid w:val="00AE1310"/>
    <w:rsid w:val="00AE5C7C"/>
    <w:rsid w:val="00AF04E9"/>
    <w:rsid w:val="00B24540"/>
    <w:rsid w:val="00B662DF"/>
    <w:rsid w:val="00B95052"/>
    <w:rsid w:val="00BC4E26"/>
    <w:rsid w:val="00BD25B6"/>
    <w:rsid w:val="00BE0807"/>
    <w:rsid w:val="00BE3F3C"/>
    <w:rsid w:val="00C10267"/>
    <w:rsid w:val="00C61053"/>
    <w:rsid w:val="00C7036C"/>
    <w:rsid w:val="00C72D80"/>
    <w:rsid w:val="00C74635"/>
    <w:rsid w:val="00C924CC"/>
    <w:rsid w:val="00C92EBA"/>
    <w:rsid w:val="00CA5CAA"/>
    <w:rsid w:val="00CC3589"/>
    <w:rsid w:val="00CD1BA5"/>
    <w:rsid w:val="00D0656C"/>
    <w:rsid w:val="00D53B1D"/>
    <w:rsid w:val="00D810BC"/>
    <w:rsid w:val="00D92ABB"/>
    <w:rsid w:val="00E04688"/>
    <w:rsid w:val="00E106F6"/>
    <w:rsid w:val="00E339A6"/>
    <w:rsid w:val="00E4195D"/>
    <w:rsid w:val="00E419F2"/>
    <w:rsid w:val="00E41A58"/>
    <w:rsid w:val="00E52E34"/>
    <w:rsid w:val="00E85DE4"/>
    <w:rsid w:val="00E95EC6"/>
    <w:rsid w:val="00EA1B9C"/>
    <w:rsid w:val="00EB36F2"/>
    <w:rsid w:val="00ED7966"/>
    <w:rsid w:val="00EE2F47"/>
    <w:rsid w:val="00EE3154"/>
    <w:rsid w:val="00EE7B69"/>
    <w:rsid w:val="00EF6D55"/>
    <w:rsid w:val="00F0054D"/>
    <w:rsid w:val="00F13B4D"/>
    <w:rsid w:val="00F21758"/>
    <w:rsid w:val="00F249D8"/>
    <w:rsid w:val="00F35CC2"/>
    <w:rsid w:val="00F363AC"/>
    <w:rsid w:val="00F61BCF"/>
    <w:rsid w:val="00F777BB"/>
    <w:rsid w:val="00F84DE5"/>
    <w:rsid w:val="00F86626"/>
    <w:rsid w:val="00F97412"/>
    <w:rsid w:val="00FA0D90"/>
    <w:rsid w:val="00FB02D7"/>
    <w:rsid w:val="00FB0625"/>
    <w:rsid w:val="00FB3DA3"/>
    <w:rsid w:val="00FB41A5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2BD8343"/>
  <w15:chartTrackingRefBased/>
  <w15:docId w15:val="{6F46ADA7-DE17-4C44-96FD-EBE0C1DD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A974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A974C9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paragraph" w:styleId="Subtitle">
    <w:name w:val="Subtitle"/>
    <w:basedOn w:val="Normal"/>
    <w:qFormat/>
    <w:rsid w:val="00A974C9"/>
    <w:pPr>
      <w:jc w:val="center"/>
    </w:pPr>
    <w:rPr>
      <w:b/>
      <w:sz w:val="24"/>
    </w:rPr>
  </w:style>
  <w:style w:type="table" w:styleId="TableGrid">
    <w:name w:val="Table Grid"/>
    <w:basedOn w:val="TableNormal"/>
    <w:rsid w:val="00A9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78C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178C5"/>
    <w:rPr>
      <w:b/>
      <w:bCs/>
    </w:rPr>
  </w:style>
  <w:style w:type="paragraph" w:styleId="BodyText">
    <w:name w:val="Body Text"/>
    <w:basedOn w:val="Normal"/>
    <w:rsid w:val="00F363AC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D0656C"/>
  </w:style>
  <w:style w:type="character" w:customStyle="1" w:styleId="FooterChar">
    <w:name w:val="Footer Char"/>
    <w:basedOn w:val="DefaultParagraphFont"/>
    <w:link w:val="Footer"/>
    <w:uiPriority w:val="99"/>
    <w:rsid w:val="00EF6D55"/>
  </w:style>
  <w:style w:type="paragraph" w:customStyle="1" w:styleId="TDHCAfooter">
    <w:name w:val="TDHCA footer"/>
    <w:basedOn w:val="Normal"/>
    <w:qFormat/>
    <w:rsid w:val="00EF6D55"/>
    <w:pPr>
      <w:jc w:val="center"/>
    </w:pPr>
    <w:rPr>
      <w:rFonts w:ascii="Arial" w:eastAsia="Calibri" w:hAnsi="Arial"/>
      <w:sz w:val="16"/>
      <w:szCs w:val="16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8324-69CE-4F34-B71B-B71E0DF4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Certification of Eligibility</vt:lpstr>
      <vt:lpstr>Certification of Eligibility</vt:lpstr>
    </vt:vector>
  </TitlesOfParts>
  <Company>Universe Technical Translation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Eligibility</dc:title>
  <dc:subject/>
  <dc:creator>Universe Technical Translation</dc:creator>
  <cp:keywords/>
  <dc:description>49435-TDHCA_Setup-TBRA-CertificationEligibility_SP_Final.docx, tr.RM ed.LLD, 6/17/2020</dc:description>
  <cp:lastModifiedBy>Chad Landry</cp:lastModifiedBy>
  <cp:revision>2</cp:revision>
  <cp:lastPrinted>2006-09-13T17:04:00Z</cp:lastPrinted>
  <dcterms:created xsi:type="dcterms:W3CDTF">2025-03-13T19:51:00Z</dcterms:created>
  <dcterms:modified xsi:type="dcterms:W3CDTF">2025-03-13T19:51:00Z</dcterms:modified>
</cp:coreProperties>
</file>